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D1" w:rsidRPr="00525CAC" w:rsidRDefault="004C57D1" w:rsidP="004C57D1">
      <w:pPr>
        <w:pStyle w:val="Heading1"/>
        <w:ind w:left="2880" w:firstLine="720"/>
        <w:jc w:val="both"/>
        <w:rPr>
          <w:rFonts w:ascii="Garamond" w:hAnsi="Garamond"/>
          <w:b w:val="0"/>
          <w:smallCaps/>
        </w:rPr>
      </w:pPr>
      <w:r>
        <w:rPr>
          <w:rFonts w:ascii="Garamond" w:hAnsi="Garamond"/>
        </w:rPr>
        <w:t xml:space="preserve"> 201</w:t>
      </w:r>
      <w:r w:rsidR="00BE4A25">
        <w:rPr>
          <w:rFonts w:ascii="Garamond" w:hAnsi="Garamond"/>
        </w:rPr>
        <w:t>4</w:t>
      </w:r>
      <w:r w:rsidRPr="00525CAC">
        <w:rPr>
          <w:rFonts w:ascii="Garamond" w:hAnsi="Garamond"/>
        </w:rPr>
        <w:t>-20</w:t>
      </w:r>
      <w:r>
        <w:rPr>
          <w:rFonts w:ascii="Garamond" w:hAnsi="Garamond"/>
        </w:rPr>
        <w:t>1</w:t>
      </w:r>
      <w:r w:rsidR="00BE4A25">
        <w:rPr>
          <w:rFonts w:ascii="Garamond" w:hAnsi="Garamond"/>
        </w:rPr>
        <w:t>5</w:t>
      </w:r>
    </w:p>
    <w:p w:rsidR="004C57D1" w:rsidRDefault="004C57D1" w:rsidP="004C57D1">
      <w:pPr>
        <w:pStyle w:val="Heading1"/>
        <w:spacing w:before="0" w:after="0"/>
        <w:jc w:val="center"/>
        <w:rPr>
          <w:rFonts w:ascii="Garamond" w:hAnsi="Garamond"/>
          <w:b w:val="0"/>
          <w:smallCaps/>
          <w:sz w:val="44"/>
          <w:szCs w:val="44"/>
        </w:rPr>
      </w:pPr>
      <w:r w:rsidRPr="00525CAC">
        <w:rPr>
          <w:rFonts w:ascii="Garamond" w:hAnsi="Garamond"/>
          <w:smallCaps/>
          <w:sz w:val="44"/>
          <w:szCs w:val="44"/>
        </w:rPr>
        <w:t xml:space="preserve">Bates College </w:t>
      </w:r>
      <w:r>
        <w:rPr>
          <w:rFonts w:ascii="Garamond" w:hAnsi="Garamond"/>
          <w:smallCaps/>
          <w:sz w:val="44"/>
          <w:szCs w:val="44"/>
        </w:rPr>
        <w:t>Residence Life</w:t>
      </w:r>
    </w:p>
    <w:p w:rsidR="004C57D1" w:rsidRDefault="004C57D1" w:rsidP="004C57D1">
      <w:pPr>
        <w:pStyle w:val="Heading1"/>
        <w:spacing w:before="0" w:after="0"/>
        <w:jc w:val="center"/>
        <w:rPr>
          <w:rFonts w:ascii="Garamond" w:hAnsi="Garamond"/>
          <w:b w:val="0"/>
          <w:smallCaps/>
          <w:sz w:val="44"/>
          <w:szCs w:val="44"/>
        </w:rPr>
      </w:pPr>
      <w:r>
        <w:rPr>
          <w:rFonts w:ascii="Garamond" w:hAnsi="Garamond"/>
          <w:smallCaps/>
          <w:sz w:val="44"/>
          <w:szCs w:val="44"/>
        </w:rPr>
        <w:t>Junior Advisor</w:t>
      </w:r>
    </w:p>
    <w:p w:rsidR="004C57D1" w:rsidRPr="00525CAC" w:rsidRDefault="004C57D1" w:rsidP="004C57D1">
      <w:pPr>
        <w:pStyle w:val="Heading1"/>
        <w:spacing w:before="0" w:after="0"/>
        <w:jc w:val="center"/>
        <w:rPr>
          <w:rFonts w:ascii="Garamond" w:hAnsi="Garamond"/>
          <w:b w:val="0"/>
          <w:smallCaps/>
          <w:sz w:val="44"/>
          <w:szCs w:val="44"/>
        </w:rPr>
      </w:pPr>
      <w:r>
        <w:rPr>
          <w:rFonts w:ascii="Garamond" w:hAnsi="Garamond"/>
          <w:smallCaps/>
          <w:sz w:val="44"/>
          <w:szCs w:val="44"/>
        </w:rPr>
        <w:t>Application</w:t>
      </w:r>
    </w:p>
    <w:p w:rsidR="004C57D1" w:rsidRPr="00BB2ADB" w:rsidRDefault="004C57D1" w:rsidP="004C57D1">
      <w:pPr>
        <w:rPr>
          <w:rFonts w:ascii="Garamond" w:hAnsi="Garamond"/>
        </w:rPr>
      </w:pPr>
    </w:p>
    <w:p w:rsidR="004C57D1" w:rsidRPr="00BB2ADB" w:rsidRDefault="004C57D1" w:rsidP="004C57D1">
      <w:pPr>
        <w:rPr>
          <w:rFonts w:ascii="Garamond" w:hAnsi="Garamond"/>
          <w:szCs w:val="24"/>
        </w:rPr>
      </w:pPr>
    </w:p>
    <w:p w:rsidR="004C57D1" w:rsidRPr="00BB2ADB" w:rsidRDefault="004C57D1" w:rsidP="004C57D1">
      <w:pPr>
        <w:rPr>
          <w:rFonts w:ascii="Garamond" w:hAnsi="Garamond"/>
          <w:szCs w:val="24"/>
        </w:rPr>
      </w:pPr>
      <w:r w:rsidRPr="00BB2ADB">
        <w:rPr>
          <w:rFonts w:ascii="Garamond" w:hAnsi="Garamond"/>
          <w:szCs w:val="24"/>
        </w:rPr>
        <w:t>Contents:</w:t>
      </w:r>
    </w:p>
    <w:p w:rsidR="004C57D1" w:rsidRPr="00BB2ADB" w:rsidRDefault="004C57D1" w:rsidP="004C57D1">
      <w:pPr>
        <w:rPr>
          <w:rFonts w:ascii="Garamond" w:hAnsi="Garamond"/>
          <w:szCs w:val="24"/>
        </w:rPr>
      </w:pPr>
      <w:r w:rsidRPr="00BB2ADB">
        <w:rPr>
          <w:rFonts w:ascii="Garamond" w:hAnsi="Garamond"/>
          <w:szCs w:val="24"/>
        </w:rPr>
        <w:t>Junior Advisor Job Description</w:t>
      </w:r>
    </w:p>
    <w:p w:rsidR="004C57D1" w:rsidRPr="00BB2ADB" w:rsidRDefault="004C57D1" w:rsidP="004C57D1">
      <w:pPr>
        <w:rPr>
          <w:rFonts w:ascii="Garamond" w:hAnsi="Garamond"/>
          <w:szCs w:val="24"/>
        </w:rPr>
      </w:pPr>
      <w:r w:rsidRPr="00BB2ADB">
        <w:rPr>
          <w:rFonts w:ascii="Garamond" w:hAnsi="Garamond"/>
          <w:szCs w:val="24"/>
        </w:rPr>
        <w:t>Junior Advisor Application</w:t>
      </w:r>
    </w:p>
    <w:p w:rsidR="004C57D1" w:rsidRPr="00BB2ADB" w:rsidRDefault="004C57D1" w:rsidP="004C57D1">
      <w:pPr>
        <w:rPr>
          <w:rFonts w:ascii="Garamond" w:hAnsi="Garamond"/>
          <w:szCs w:val="24"/>
        </w:rPr>
      </w:pPr>
      <w:r>
        <w:rPr>
          <w:rFonts w:ascii="Garamond" w:hAnsi="Garamond"/>
          <w:szCs w:val="24"/>
        </w:rPr>
        <w:t>Reference Forms (1 past/current JA/RC</w:t>
      </w:r>
      <w:r w:rsidRPr="00BB2ADB">
        <w:rPr>
          <w:rFonts w:ascii="Garamond" w:hAnsi="Garamond"/>
          <w:szCs w:val="24"/>
        </w:rPr>
        <w:t xml:space="preserve"> and 2 faculty/staff)</w:t>
      </w:r>
    </w:p>
    <w:p w:rsidR="004C57D1" w:rsidRPr="00BB2AD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olor w:val="000000"/>
          <w:szCs w:val="24"/>
        </w:rPr>
      </w:pPr>
    </w:p>
    <w:p w:rsidR="004C57D1" w:rsidRPr="00BB2AD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color w:val="000000"/>
          <w:szCs w:val="24"/>
        </w:rPr>
      </w:pPr>
    </w:p>
    <w:p w:rsidR="004C57D1" w:rsidRPr="00107E0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Cs w:val="24"/>
        </w:rPr>
      </w:pPr>
      <w:r w:rsidRPr="00107E0B">
        <w:rPr>
          <w:rFonts w:ascii="Garamond" w:hAnsi="Garamond"/>
          <w:color w:val="000000"/>
          <w:szCs w:val="24"/>
        </w:rPr>
        <w:t>Thank you for your interest in becoming a Junior Advisor</w:t>
      </w:r>
      <w:r w:rsidRPr="00107E0B">
        <w:rPr>
          <w:rFonts w:ascii="Garamond" w:hAnsi="Garamond"/>
          <w:szCs w:val="24"/>
        </w:rPr>
        <w:t xml:space="preserve">!  </w:t>
      </w:r>
      <w:r w:rsidRPr="00107E0B">
        <w:rPr>
          <w:rFonts w:ascii="Garamond" w:hAnsi="Garamond"/>
          <w:color w:val="000000"/>
          <w:szCs w:val="24"/>
        </w:rPr>
        <w:t>A Junior Advisor serves as a resource for first-year students and is responsible for helping those students achieve their educational, personal, and social goals within the residential context.  The role of</w:t>
      </w:r>
      <w:r>
        <w:rPr>
          <w:rFonts w:ascii="Garamond" w:hAnsi="Garamond"/>
          <w:color w:val="000000"/>
          <w:szCs w:val="24"/>
        </w:rPr>
        <w:t xml:space="preserve"> a</w:t>
      </w:r>
      <w:r w:rsidRPr="00107E0B">
        <w:rPr>
          <w:rFonts w:ascii="Garamond" w:hAnsi="Garamond"/>
          <w:color w:val="000000"/>
          <w:szCs w:val="24"/>
        </w:rPr>
        <w:t xml:space="preserve"> JA is challenging and provides an opportunity for students selected for the position to make invaluable contributions to the Bates community.  </w:t>
      </w:r>
    </w:p>
    <w:p w:rsidR="004C57D1" w:rsidRPr="00107E0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Cs w:val="24"/>
        </w:rPr>
      </w:pPr>
    </w:p>
    <w:p w:rsidR="004C57D1" w:rsidRPr="00107E0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szCs w:val="24"/>
        </w:rPr>
      </w:pPr>
      <w:r w:rsidRPr="00107E0B">
        <w:rPr>
          <w:rFonts w:ascii="Garamond" w:hAnsi="Garamond"/>
          <w:szCs w:val="24"/>
        </w:rPr>
        <w:t xml:space="preserve">Attached you will find the application packet, which should be completed and </w:t>
      </w:r>
      <w:r w:rsidR="002E569C">
        <w:rPr>
          <w:rFonts w:ascii="Garamond" w:hAnsi="Garamond"/>
          <w:szCs w:val="24"/>
        </w:rPr>
        <w:t>emailed</w:t>
      </w:r>
      <w:r w:rsidRPr="00107E0B">
        <w:rPr>
          <w:rFonts w:ascii="Garamond" w:hAnsi="Garamond"/>
          <w:szCs w:val="24"/>
        </w:rPr>
        <w:t xml:space="preserve"> to the </w:t>
      </w:r>
      <w:hyperlink r:id="rId5" w:history="1">
        <w:r w:rsidR="002E569C" w:rsidRPr="00C03DF6">
          <w:rPr>
            <w:rStyle w:val="Hyperlink"/>
            <w:rFonts w:ascii="Garamond" w:hAnsi="Garamond"/>
            <w:szCs w:val="24"/>
          </w:rPr>
          <w:t>housing@bates.edu</w:t>
        </w:r>
      </w:hyperlink>
      <w:r w:rsidR="002E569C">
        <w:rPr>
          <w:rFonts w:ascii="Garamond" w:hAnsi="Garamond"/>
          <w:szCs w:val="24"/>
        </w:rPr>
        <w:t xml:space="preserve"> </w:t>
      </w:r>
      <w:r>
        <w:rPr>
          <w:rFonts w:ascii="Garamond" w:hAnsi="Garamond"/>
          <w:b/>
          <w:szCs w:val="24"/>
        </w:rPr>
        <w:t xml:space="preserve">by </w:t>
      </w:r>
      <w:r w:rsidR="002731DF">
        <w:rPr>
          <w:rFonts w:ascii="Garamond" w:hAnsi="Garamond"/>
          <w:b/>
          <w:szCs w:val="24"/>
        </w:rPr>
        <w:t>Monday</w:t>
      </w:r>
      <w:r>
        <w:rPr>
          <w:rFonts w:ascii="Garamond" w:hAnsi="Garamond"/>
          <w:b/>
          <w:szCs w:val="24"/>
        </w:rPr>
        <w:t>, February</w:t>
      </w:r>
      <w:r w:rsidR="00BE4A25">
        <w:rPr>
          <w:rFonts w:ascii="Garamond" w:hAnsi="Garamond"/>
          <w:b/>
          <w:szCs w:val="24"/>
        </w:rPr>
        <w:t xml:space="preserve"> 3</w:t>
      </w:r>
      <w:r>
        <w:rPr>
          <w:rFonts w:ascii="Garamond" w:hAnsi="Garamond"/>
          <w:b/>
          <w:szCs w:val="24"/>
        </w:rPr>
        <w:t>, 201</w:t>
      </w:r>
      <w:r w:rsidR="00BE4A25">
        <w:rPr>
          <w:rFonts w:ascii="Garamond" w:hAnsi="Garamond"/>
          <w:b/>
          <w:szCs w:val="24"/>
        </w:rPr>
        <w:t>4</w:t>
      </w:r>
      <w:r>
        <w:rPr>
          <w:rFonts w:ascii="Garamond" w:hAnsi="Garamond"/>
          <w:b/>
          <w:szCs w:val="24"/>
        </w:rPr>
        <w:t xml:space="preserve"> at </w:t>
      </w:r>
      <w:r w:rsidR="00BE4A25">
        <w:rPr>
          <w:rFonts w:ascii="Garamond" w:hAnsi="Garamond"/>
          <w:b/>
          <w:szCs w:val="24"/>
        </w:rPr>
        <w:t>Noon.</w:t>
      </w:r>
      <w:r w:rsidRPr="00107E0B">
        <w:rPr>
          <w:rFonts w:ascii="Garamond" w:hAnsi="Garamond"/>
          <w:szCs w:val="24"/>
        </w:rPr>
        <w:t xml:space="preserve">  </w:t>
      </w:r>
      <w:r>
        <w:rPr>
          <w:rFonts w:ascii="Garamond" w:hAnsi="Garamond"/>
          <w:szCs w:val="24"/>
        </w:rPr>
        <w:t>The Housing &amp; Residence Life Office will schedule you for an</w:t>
      </w:r>
      <w:r w:rsidRPr="00107E0B">
        <w:rPr>
          <w:rFonts w:ascii="Garamond" w:hAnsi="Garamond"/>
          <w:szCs w:val="24"/>
        </w:rPr>
        <w:t xml:space="preserve"> interview time slot after submitting your application materials.  Interviews will</w:t>
      </w:r>
      <w:r>
        <w:rPr>
          <w:rFonts w:ascii="Garamond" w:hAnsi="Garamond"/>
          <w:szCs w:val="24"/>
        </w:rPr>
        <w:t xml:space="preserve"> be held February 1</w:t>
      </w:r>
      <w:r w:rsidR="00BE4A25">
        <w:rPr>
          <w:rFonts w:ascii="Garamond" w:hAnsi="Garamond"/>
          <w:szCs w:val="24"/>
        </w:rPr>
        <w:t>0</w:t>
      </w:r>
      <w:r w:rsidRPr="00856400">
        <w:rPr>
          <w:rFonts w:ascii="Garamond" w:hAnsi="Garamond"/>
          <w:szCs w:val="24"/>
          <w:vertAlign w:val="superscript"/>
        </w:rPr>
        <w:t>th</w:t>
      </w:r>
      <w:r>
        <w:rPr>
          <w:rFonts w:ascii="Garamond" w:hAnsi="Garamond"/>
          <w:szCs w:val="24"/>
        </w:rPr>
        <w:t xml:space="preserve"> – 1</w:t>
      </w:r>
      <w:r w:rsidR="00BE4A25">
        <w:rPr>
          <w:rFonts w:ascii="Garamond" w:hAnsi="Garamond"/>
          <w:szCs w:val="24"/>
        </w:rPr>
        <w:t>3</w:t>
      </w:r>
      <w:r w:rsidRPr="00856400">
        <w:rPr>
          <w:rFonts w:ascii="Garamond" w:hAnsi="Garamond"/>
          <w:szCs w:val="24"/>
          <w:vertAlign w:val="superscript"/>
        </w:rPr>
        <w:t>th</w:t>
      </w:r>
      <w:r>
        <w:rPr>
          <w:rFonts w:ascii="Garamond" w:hAnsi="Garamond"/>
          <w:szCs w:val="24"/>
        </w:rPr>
        <w:t>, 201</w:t>
      </w:r>
      <w:r w:rsidR="00BE4A25">
        <w:rPr>
          <w:rFonts w:ascii="Garamond" w:hAnsi="Garamond"/>
          <w:szCs w:val="24"/>
        </w:rPr>
        <w:t>4</w:t>
      </w:r>
      <w:r w:rsidRPr="00107E0B">
        <w:rPr>
          <w:rFonts w:ascii="Garamond" w:hAnsi="Garamond"/>
          <w:szCs w:val="24"/>
        </w:rPr>
        <w:t>.</w:t>
      </w:r>
    </w:p>
    <w:p w:rsidR="004C57D1" w:rsidRPr="00107E0B" w:rsidRDefault="004C57D1" w:rsidP="004C57D1">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9360"/>
          <w:tab w:val="left" w:pos="10080"/>
        </w:tabs>
        <w:ind w:left="720" w:right="720"/>
        <w:rPr>
          <w:rFonts w:ascii="Garamond" w:hAnsi="Garamond"/>
          <w:color w:val="000000"/>
          <w:szCs w:val="24"/>
        </w:rPr>
      </w:pPr>
    </w:p>
    <w:p w:rsidR="004C57D1" w:rsidRPr="00107E0B" w:rsidRDefault="004C57D1" w:rsidP="004C57D1">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Cs w:val="24"/>
        </w:rPr>
      </w:pPr>
      <w:r w:rsidRPr="00107E0B">
        <w:rPr>
          <w:rFonts w:ascii="Garamond" w:hAnsi="Garamond"/>
          <w:color w:val="000000"/>
          <w:szCs w:val="24"/>
        </w:rPr>
        <w:t xml:space="preserve">Your completed application will be read by a current Junior Advisor, staff </w:t>
      </w:r>
      <w:r>
        <w:rPr>
          <w:rFonts w:ascii="Garamond" w:hAnsi="Garamond"/>
          <w:color w:val="000000"/>
          <w:szCs w:val="24"/>
        </w:rPr>
        <w:t xml:space="preserve">and faculty </w:t>
      </w:r>
      <w:r w:rsidRPr="00107E0B">
        <w:rPr>
          <w:rFonts w:ascii="Garamond" w:hAnsi="Garamond"/>
          <w:color w:val="000000"/>
          <w:szCs w:val="24"/>
        </w:rPr>
        <w:t>members, and members of the Dean of Students Office.  Please be sure that the attached forms for faculty/staff and student references are delivered to the appropriate individuals, and remind them of th</w:t>
      </w:r>
      <w:r>
        <w:rPr>
          <w:rFonts w:ascii="Garamond" w:hAnsi="Garamond"/>
          <w:color w:val="000000"/>
          <w:szCs w:val="24"/>
        </w:rPr>
        <w:t xml:space="preserve">e </w:t>
      </w:r>
      <w:r w:rsidRPr="004C2D55">
        <w:rPr>
          <w:rFonts w:ascii="Garamond" w:hAnsi="Garamond"/>
          <w:b/>
          <w:color w:val="000000"/>
          <w:szCs w:val="24"/>
        </w:rPr>
        <w:t>deadline</w:t>
      </w:r>
      <w:r>
        <w:rPr>
          <w:rFonts w:ascii="Garamond" w:hAnsi="Garamond"/>
          <w:color w:val="000000"/>
          <w:szCs w:val="24"/>
        </w:rPr>
        <w:t xml:space="preserve"> of </w:t>
      </w:r>
      <w:r w:rsidR="002731DF">
        <w:rPr>
          <w:rFonts w:ascii="Garamond" w:hAnsi="Garamond"/>
          <w:color w:val="000000"/>
          <w:szCs w:val="24"/>
        </w:rPr>
        <w:t>Monday</w:t>
      </w:r>
      <w:r>
        <w:rPr>
          <w:rFonts w:ascii="Garamond" w:hAnsi="Garamond"/>
          <w:color w:val="000000"/>
          <w:szCs w:val="24"/>
        </w:rPr>
        <w:t xml:space="preserve">, February </w:t>
      </w:r>
      <w:r w:rsidR="00BE4A25">
        <w:rPr>
          <w:rFonts w:ascii="Garamond" w:hAnsi="Garamond"/>
          <w:color w:val="000000"/>
          <w:szCs w:val="24"/>
        </w:rPr>
        <w:t>3, 2014</w:t>
      </w:r>
      <w:r>
        <w:rPr>
          <w:rFonts w:ascii="Garamond" w:hAnsi="Garamond"/>
          <w:color w:val="000000"/>
          <w:szCs w:val="24"/>
        </w:rPr>
        <w:t xml:space="preserve"> at </w:t>
      </w:r>
      <w:r w:rsidR="00BE4A25">
        <w:rPr>
          <w:rFonts w:ascii="Garamond" w:hAnsi="Garamond"/>
          <w:color w:val="000000"/>
          <w:szCs w:val="24"/>
        </w:rPr>
        <w:t>Noon</w:t>
      </w:r>
      <w:r w:rsidRPr="00107E0B">
        <w:rPr>
          <w:rFonts w:ascii="Garamond" w:hAnsi="Garamond"/>
          <w:color w:val="000000"/>
          <w:szCs w:val="24"/>
        </w:rPr>
        <w:t xml:space="preserve">. </w:t>
      </w:r>
    </w:p>
    <w:p w:rsidR="004C57D1" w:rsidRPr="00107E0B" w:rsidRDefault="004C57D1" w:rsidP="004C57D1">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color w:val="000000"/>
          <w:szCs w:val="24"/>
        </w:rPr>
      </w:pPr>
    </w:p>
    <w:p w:rsidR="004C57D1" w:rsidRPr="00107E0B" w:rsidRDefault="004C57D1" w:rsidP="004C57D1">
      <w:pPr>
        <w:tabs>
          <w:tab w:val="left" w:pos="-1440"/>
          <w:tab w:val="left" w:pos="-820"/>
          <w:tab w:val="left" w:pos="-800"/>
          <w:tab w:val="left" w:pos="-780"/>
          <w:tab w:val="left" w:pos="-760"/>
          <w:tab w:val="left" w:pos="-720"/>
          <w:tab w:val="left" w:pos="440"/>
          <w:tab w:val="left" w:pos="820"/>
          <w:tab w:val="left" w:pos="3200"/>
          <w:tab w:val="left" w:pos="5160"/>
          <w:tab w:val="left" w:pos="7920"/>
          <w:tab w:val="left" w:pos="9340"/>
          <w:tab w:val="left" w:pos="9360"/>
          <w:tab w:val="left" w:pos="9400"/>
          <w:tab w:val="left" w:pos="9420"/>
          <w:tab w:val="left" w:pos="10080"/>
          <w:tab w:val="left" w:pos="10800"/>
          <w:tab w:val="left" w:pos="11520"/>
        </w:tabs>
        <w:ind w:left="720" w:right="720"/>
        <w:rPr>
          <w:rFonts w:ascii="Garamond" w:hAnsi="Garamond"/>
          <w:iCs/>
          <w:szCs w:val="24"/>
        </w:rPr>
      </w:pPr>
      <w:r w:rsidRPr="00A1787B">
        <w:rPr>
          <w:rFonts w:ascii="Garamond" w:hAnsi="Garamond"/>
          <w:iCs/>
          <w:szCs w:val="24"/>
        </w:rPr>
        <w:t xml:space="preserve">The selection process will be held in February and you will be notified of the status of your candidacy via </w:t>
      </w:r>
      <w:r w:rsidR="00BE4A25">
        <w:rPr>
          <w:rFonts w:ascii="Garamond" w:hAnsi="Garamond"/>
          <w:iCs/>
          <w:szCs w:val="24"/>
        </w:rPr>
        <w:t xml:space="preserve">your campus mailbox on </w:t>
      </w:r>
      <w:r w:rsidRPr="00A1787B">
        <w:rPr>
          <w:rFonts w:ascii="Garamond" w:hAnsi="Garamond"/>
          <w:iCs/>
          <w:szCs w:val="24"/>
        </w:rPr>
        <w:t xml:space="preserve">Friday, </w:t>
      </w:r>
      <w:r w:rsidR="00BE4A25">
        <w:rPr>
          <w:rFonts w:ascii="Garamond" w:hAnsi="Garamond"/>
          <w:iCs/>
          <w:szCs w:val="24"/>
        </w:rPr>
        <w:t>February 14</w:t>
      </w:r>
      <w:r w:rsidRPr="00714827">
        <w:rPr>
          <w:rFonts w:ascii="Garamond" w:hAnsi="Garamond"/>
          <w:iCs/>
          <w:szCs w:val="24"/>
          <w:vertAlign w:val="superscript"/>
        </w:rPr>
        <w:t>th</w:t>
      </w:r>
      <w:r w:rsidRPr="00A1787B">
        <w:rPr>
          <w:rFonts w:ascii="Garamond" w:hAnsi="Garamond"/>
          <w:iCs/>
          <w:szCs w:val="24"/>
        </w:rPr>
        <w:t xml:space="preserve">. </w:t>
      </w:r>
    </w:p>
    <w:p w:rsidR="004C57D1" w:rsidRPr="00107E0B" w:rsidRDefault="004C57D1" w:rsidP="004C57D1">
      <w:pPr>
        <w:tabs>
          <w:tab w:val="left" w:pos="7920"/>
        </w:tabs>
        <w:ind w:left="720" w:right="720"/>
        <w:rPr>
          <w:rFonts w:ascii="Garamond" w:hAnsi="Garamond"/>
          <w:color w:val="000000"/>
          <w:szCs w:val="24"/>
        </w:rPr>
      </w:pPr>
    </w:p>
    <w:p w:rsidR="004C57D1" w:rsidRPr="00107E0B" w:rsidRDefault="004C57D1" w:rsidP="004C57D1">
      <w:pPr>
        <w:tabs>
          <w:tab w:val="left" w:pos="7920"/>
        </w:tabs>
        <w:ind w:left="720" w:right="720"/>
        <w:rPr>
          <w:rFonts w:ascii="Garamond" w:hAnsi="Garamond"/>
          <w:color w:val="000000"/>
          <w:szCs w:val="24"/>
        </w:rPr>
      </w:pPr>
      <w:r w:rsidRPr="00107E0B">
        <w:rPr>
          <w:rFonts w:ascii="Garamond" w:hAnsi="Garamond"/>
          <w:color w:val="000000"/>
          <w:szCs w:val="24"/>
        </w:rPr>
        <w:t>If you have any questions about the JA position or the upcoming selection process, please do not hesitate to contact us.</w:t>
      </w:r>
    </w:p>
    <w:p w:rsidR="004C57D1" w:rsidRPr="00BB2ADB" w:rsidRDefault="004C57D1" w:rsidP="004C57D1">
      <w:pPr>
        <w:rPr>
          <w:rFonts w:ascii="Garamond" w:hAnsi="Garamond"/>
          <w:szCs w:val="24"/>
        </w:rPr>
      </w:pPr>
    </w:p>
    <w:p w:rsidR="004C57D1" w:rsidRPr="00BB2ADB" w:rsidRDefault="004C57D1" w:rsidP="004C57D1">
      <w:pPr>
        <w:rPr>
          <w:rFonts w:ascii="Garamond" w:hAnsi="Garamond"/>
          <w:szCs w:val="24"/>
        </w:rPr>
      </w:pPr>
    </w:p>
    <w:p w:rsidR="004C57D1" w:rsidRPr="00BB2ADB" w:rsidRDefault="004C57D1" w:rsidP="004C57D1">
      <w:pPr>
        <w:rPr>
          <w:rFonts w:ascii="Garamond" w:hAnsi="Garamond"/>
          <w:szCs w:val="24"/>
        </w:rPr>
        <w:sectPr w:rsidR="004C57D1" w:rsidRPr="00BB2ADB" w:rsidSect="002E569C">
          <w:pgSz w:w="12240" w:h="15840" w:code="1"/>
          <w:pgMar w:top="1440" w:right="1800" w:bottom="1440" w:left="1800" w:header="720" w:footer="720" w:gutter="0"/>
          <w:cols w:space="540"/>
        </w:sectPr>
      </w:pPr>
    </w:p>
    <w:p w:rsidR="004C57D1" w:rsidRPr="00BB2ADB" w:rsidRDefault="004C57D1" w:rsidP="004C57D1">
      <w:pPr>
        <w:jc w:val="center"/>
        <w:rPr>
          <w:rFonts w:ascii="Garamond" w:hAnsi="Garamond"/>
          <w:szCs w:val="24"/>
        </w:rPr>
      </w:pPr>
      <w:r w:rsidRPr="00BB2ADB">
        <w:rPr>
          <w:rFonts w:ascii="Garamond" w:hAnsi="Garamond"/>
          <w:szCs w:val="24"/>
        </w:rPr>
        <w:lastRenderedPageBreak/>
        <w:t>Erin Foster Zsiga</w:t>
      </w:r>
    </w:p>
    <w:p w:rsidR="004C57D1" w:rsidRPr="00BB2ADB" w:rsidRDefault="004C57D1" w:rsidP="004C57D1">
      <w:pPr>
        <w:jc w:val="center"/>
        <w:rPr>
          <w:rFonts w:ascii="Garamond" w:hAnsi="Garamond"/>
          <w:szCs w:val="24"/>
        </w:rPr>
      </w:pPr>
      <w:r w:rsidRPr="00BB2ADB">
        <w:rPr>
          <w:rFonts w:ascii="Garamond" w:hAnsi="Garamond"/>
          <w:szCs w:val="24"/>
        </w:rPr>
        <w:t>Assistant Dean of Students</w:t>
      </w:r>
    </w:p>
    <w:p w:rsidR="004C57D1" w:rsidRPr="00E31946" w:rsidRDefault="004C57D1" w:rsidP="004C57D1">
      <w:pPr>
        <w:jc w:val="center"/>
        <w:rPr>
          <w:rFonts w:ascii="Garamond" w:hAnsi="Garamond"/>
          <w:szCs w:val="24"/>
        </w:rPr>
      </w:pPr>
      <w:r w:rsidRPr="002731DF">
        <w:rPr>
          <w:rFonts w:ascii="Garamond" w:hAnsi="Garamond"/>
        </w:rPr>
        <w:t>efoster@bates.edu</w:t>
      </w:r>
    </w:p>
    <w:p w:rsidR="004C57D1" w:rsidRPr="00BB2ADB" w:rsidRDefault="004C57D1" w:rsidP="004C57D1">
      <w:pPr>
        <w:jc w:val="center"/>
        <w:rPr>
          <w:rFonts w:ascii="Garamond" w:hAnsi="Garamond"/>
          <w:szCs w:val="24"/>
        </w:rPr>
      </w:pPr>
      <w:r w:rsidRPr="00BB2ADB">
        <w:rPr>
          <w:rFonts w:ascii="Garamond" w:hAnsi="Garamond"/>
          <w:szCs w:val="24"/>
        </w:rPr>
        <w:t>786-6215</w:t>
      </w:r>
    </w:p>
    <w:p w:rsidR="004C57D1" w:rsidRDefault="004C57D1" w:rsidP="004C57D1">
      <w:pPr>
        <w:jc w:val="center"/>
        <w:rPr>
          <w:rFonts w:ascii="Garamond" w:hAnsi="Garamond"/>
          <w:szCs w:val="24"/>
        </w:rPr>
      </w:pPr>
    </w:p>
    <w:p w:rsidR="004C57D1" w:rsidRDefault="004C57D1" w:rsidP="004C57D1">
      <w:pPr>
        <w:jc w:val="center"/>
        <w:rPr>
          <w:rFonts w:ascii="Garamond" w:hAnsi="Garamond"/>
          <w:szCs w:val="24"/>
        </w:rPr>
      </w:pPr>
    </w:p>
    <w:p w:rsidR="004C57D1" w:rsidRPr="00BB2ADB" w:rsidRDefault="004C57D1" w:rsidP="004C57D1">
      <w:pPr>
        <w:jc w:val="center"/>
        <w:rPr>
          <w:rFonts w:ascii="Garamond" w:hAnsi="Garamond"/>
          <w:szCs w:val="24"/>
        </w:rPr>
      </w:pPr>
      <w:r>
        <w:rPr>
          <w:rFonts w:ascii="Garamond" w:hAnsi="Garamond"/>
          <w:szCs w:val="24"/>
        </w:rPr>
        <w:lastRenderedPageBreak/>
        <w:t>Mina Beveney</w:t>
      </w:r>
    </w:p>
    <w:p w:rsidR="004C57D1" w:rsidRPr="00BB2ADB" w:rsidRDefault="004C57D1" w:rsidP="004C57D1">
      <w:pPr>
        <w:jc w:val="center"/>
        <w:rPr>
          <w:rFonts w:ascii="Garamond" w:hAnsi="Garamond"/>
          <w:szCs w:val="24"/>
        </w:rPr>
      </w:pPr>
      <w:r w:rsidRPr="00BB2ADB">
        <w:rPr>
          <w:rFonts w:ascii="Garamond" w:hAnsi="Garamond"/>
          <w:szCs w:val="24"/>
        </w:rPr>
        <w:t xml:space="preserve">Housing </w:t>
      </w:r>
      <w:r>
        <w:rPr>
          <w:rFonts w:ascii="Garamond" w:hAnsi="Garamond"/>
          <w:szCs w:val="24"/>
        </w:rPr>
        <w:t xml:space="preserve">Coordinator </w:t>
      </w:r>
      <w:r w:rsidRPr="00BB2ADB">
        <w:rPr>
          <w:rFonts w:ascii="Garamond" w:hAnsi="Garamond"/>
          <w:szCs w:val="24"/>
        </w:rPr>
        <w:t>and Residence Life Assistant</w:t>
      </w:r>
    </w:p>
    <w:p w:rsidR="004C57D1" w:rsidRPr="00BB2ADB" w:rsidRDefault="004C57D1" w:rsidP="004C57D1">
      <w:pPr>
        <w:jc w:val="center"/>
        <w:rPr>
          <w:rFonts w:ascii="Garamond" w:hAnsi="Garamond"/>
          <w:szCs w:val="24"/>
        </w:rPr>
      </w:pPr>
      <w:r>
        <w:rPr>
          <w:rFonts w:ascii="Garamond" w:hAnsi="Garamond"/>
          <w:szCs w:val="24"/>
        </w:rPr>
        <w:t>mbeveney</w:t>
      </w:r>
      <w:r w:rsidRPr="00E10326">
        <w:rPr>
          <w:rFonts w:ascii="Garamond" w:hAnsi="Garamond"/>
          <w:szCs w:val="24"/>
        </w:rPr>
        <w:t>@bates.edu</w:t>
      </w:r>
    </w:p>
    <w:p w:rsidR="004C57D1" w:rsidRPr="00BB2ADB" w:rsidRDefault="004C57D1" w:rsidP="004C57D1">
      <w:pPr>
        <w:jc w:val="center"/>
        <w:rPr>
          <w:rFonts w:ascii="Garamond" w:hAnsi="Garamond"/>
          <w:szCs w:val="24"/>
        </w:rPr>
      </w:pPr>
      <w:r w:rsidRPr="00BB2ADB">
        <w:rPr>
          <w:rFonts w:ascii="Garamond" w:hAnsi="Garamond"/>
          <w:szCs w:val="24"/>
        </w:rPr>
        <w:t>786-6215</w:t>
      </w:r>
    </w:p>
    <w:p w:rsidR="004C57D1" w:rsidRDefault="004C57D1" w:rsidP="004C57D1">
      <w:pPr>
        <w:jc w:val="center"/>
        <w:rPr>
          <w:rFonts w:ascii="Garamond" w:hAnsi="Garamond"/>
          <w:szCs w:val="24"/>
        </w:rPr>
      </w:pPr>
    </w:p>
    <w:p w:rsidR="004C57D1" w:rsidRPr="00BB2ADB" w:rsidRDefault="004C57D1" w:rsidP="004C57D1">
      <w:pPr>
        <w:jc w:val="center"/>
        <w:rPr>
          <w:rFonts w:ascii="Garamond" w:hAnsi="Garamond"/>
          <w:szCs w:val="24"/>
        </w:rPr>
      </w:pPr>
      <w:r>
        <w:rPr>
          <w:rFonts w:ascii="Garamond" w:hAnsi="Garamond"/>
          <w:szCs w:val="24"/>
        </w:rPr>
        <w:lastRenderedPageBreak/>
        <w:t>Lee Seguin</w:t>
      </w:r>
    </w:p>
    <w:p w:rsidR="004C57D1" w:rsidRPr="00BB2ADB" w:rsidRDefault="004C57D1" w:rsidP="004C57D1">
      <w:pPr>
        <w:jc w:val="center"/>
        <w:rPr>
          <w:rFonts w:ascii="Garamond" w:hAnsi="Garamond"/>
          <w:szCs w:val="24"/>
        </w:rPr>
      </w:pPr>
      <w:r>
        <w:rPr>
          <w:rFonts w:ascii="Garamond" w:hAnsi="Garamond"/>
          <w:szCs w:val="24"/>
        </w:rPr>
        <w:t xml:space="preserve">Coordinator of </w:t>
      </w:r>
      <w:r w:rsidRPr="00BB2ADB">
        <w:rPr>
          <w:rFonts w:ascii="Garamond" w:hAnsi="Garamond"/>
          <w:szCs w:val="24"/>
        </w:rPr>
        <w:t>Student Activities and Residence Life Assistant</w:t>
      </w:r>
    </w:p>
    <w:p w:rsidR="004C57D1" w:rsidRPr="003A7BEC" w:rsidRDefault="004C57D1" w:rsidP="004C57D1">
      <w:pPr>
        <w:jc w:val="center"/>
        <w:rPr>
          <w:rFonts w:ascii="Garamond" w:hAnsi="Garamond"/>
          <w:szCs w:val="24"/>
        </w:rPr>
      </w:pPr>
      <w:r w:rsidRPr="009152EC">
        <w:rPr>
          <w:rFonts w:ascii="Garamond" w:hAnsi="Garamond"/>
          <w:szCs w:val="24"/>
        </w:rPr>
        <w:t>lseguin@bates.edu</w:t>
      </w:r>
    </w:p>
    <w:p w:rsidR="004C57D1" w:rsidRPr="00BB2ADB" w:rsidRDefault="004C57D1" w:rsidP="004C57D1">
      <w:pPr>
        <w:jc w:val="center"/>
        <w:rPr>
          <w:rFonts w:ascii="Garamond" w:hAnsi="Garamond"/>
          <w:szCs w:val="24"/>
        </w:rPr>
        <w:sectPr w:rsidR="004C57D1" w:rsidRPr="00BB2ADB" w:rsidSect="002E569C">
          <w:type w:val="continuous"/>
          <w:pgSz w:w="12240" w:h="15840"/>
          <w:pgMar w:top="1440" w:right="1800" w:bottom="1440" w:left="1800" w:header="720" w:footer="720" w:gutter="0"/>
          <w:cols w:num="3" w:space="540" w:equalWidth="0">
            <w:col w:w="2610" w:space="510"/>
            <w:col w:w="2400" w:space="720"/>
            <w:col w:w="2400"/>
          </w:cols>
        </w:sectPr>
      </w:pPr>
      <w:r>
        <w:rPr>
          <w:rFonts w:ascii="Garamond" w:hAnsi="Garamond"/>
          <w:szCs w:val="24"/>
        </w:rPr>
        <w:t>786-6305</w:t>
      </w:r>
    </w:p>
    <w:p w:rsidR="004C57D1" w:rsidRPr="00CD65B7" w:rsidRDefault="004C57D1" w:rsidP="004C57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36"/>
        <w:jc w:val="center"/>
        <w:rPr>
          <w:rFonts w:ascii="Garamond" w:hAnsi="Garamond"/>
          <w:b/>
          <w:smallCaps/>
          <w:color w:val="000000"/>
          <w:szCs w:val="28"/>
        </w:rPr>
      </w:pPr>
      <w:r w:rsidRPr="00CD65B7">
        <w:rPr>
          <w:rFonts w:ascii="Garamond" w:hAnsi="Garamond"/>
          <w:b/>
          <w:smallCaps/>
          <w:color w:val="000000"/>
          <w:szCs w:val="28"/>
        </w:rPr>
        <w:lastRenderedPageBreak/>
        <w:t>Junior Advisor Position Description</w:t>
      </w:r>
    </w:p>
    <w:p w:rsidR="004C57D1" w:rsidRPr="00034F90" w:rsidRDefault="004C57D1" w:rsidP="004C57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36"/>
        <w:jc w:val="center"/>
        <w:rPr>
          <w:rFonts w:ascii="Garamond" w:hAnsi="Garamond"/>
          <w:color w:val="000000"/>
          <w:szCs w:val="24"/>
        </w:rPr>
      </w:pPr>
      <w:r w:rsidRPr="00034F90">
        <w:rPr>
          <w:rFonts w:ascii="Garamond" w:hAnsi="Garamond"/>
          <w:color w:val="000000"/>
          <w:szCs w:val="24"/>
        </w:rPr>
        <w:t>A Junior Advisor’s responsibilities are as follows:</w:t>
      </w:r>
    </w:p>
    <w:p w:rsidR="004C57D1" w:rsidRPr="00034F90" w:rsidRDefault="004C57D1" w:rsidP="004C57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left="720" w:right="-36"/>
        <w:rPr>
          <w:rFonts w:ascii="Garamond" w:hAnsi="Garamond"/>
          <w:b/>
          <w:smallCaps/>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 xml:space="preserve">Serve as a resident peer advisor to a first-year center comprised of 12-20 entering students and advise them on academic and social issues as they make the transition from secondary school to college life.  Informal advising topics may include, but are not limited to, academic issues (including the logistics of course registration, add/drop, and pre-registration); general education requirements and departmental requirements; and academic and/or personal support services (e.g. the Writing Center, the Dean’s Office, and the Health Center).  </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Maintain boundaries and a sense of balance appropriate to the position as a paraprofessional and agent of the College.</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b/>
          <w:color w:val="000000"/>
          <w:szCs w:val="24"/>
        </w:rPr>
      </w:pPr>
      <w:r w:rsidRPr="00034F90">
        <w:rPr>
          <w:rFonts w:ascii="Garamond" w:hAnsi="Garamond"/>
          <w:color w:val="000000"/>
          <w:szCs w:val="24"/>
        </w:rPr>
        <w:t>Advise first-year students on co-curricular and extracurricular activities on campus and guide them toward groups and organizations that might be of interest to them.  Work with Residence Coordinator(s) to introduce the first-year residents to upper-class students involved in those organizations or groups.</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 xml:space="preserve">Plan and produce extracurricular and educational programming for your first-year student center.  Junior Advisors are expected to organize, initiate, or sponsor </w:t>
      </w:r>
      <w:r w:rsidRPr="00034F90">
        <w:rPr>
          <w:rFonts w:ascii="Garamond" w:hAnsi="Garamond"/>
          <w:b/>
          <w:color w:val="000000"/>
          <w:szCs w:val="24"/>
        </w:rPr>
        <w:t xml:space="preserve">a minimum of </w:t>
      </w:r>
      <w:r>
        <w:rPr>
          <w:rFonts w:ascii="Garamond" w:hAnsi="Garamond"/>
          <w:b/>
          <w:color w:val="000000"/>
          <w:szCs w:val="24"/>
          <w:u w:val="single"/>
        </w:rPr>
        <w:t>five</w:t>
      </w:r>
      <w:r w:rsidRPr="00034F90">
        <w:rPr>
          <w:rFonts w:ascii="Garamond" w:hAnsi="Garamond"/>
          <w:b/>
          <w:color w:val="000000"/>
          <w:szCs w:val="24"/>
        </w:rPr>
        <w:t xml:space="preserve"> activities or programs per semester (</w:t>
      </w:r>
      <w:r>
        <w:rPr>
          <w:rFonts w:ascii="Garamond" w:hAnsi="Garamond"/>
          <w:b/>
          <w:color w:val="000000"/>
          <w:szCs w:val="24"/>
        </w:rPr>
        <w:t xml:space="preserve">about </w:t>
      </w:r>
      <w:r w:rsidRPr="00034F90">
        <w:rPr>
          <w:rFonts w:ascii="Garamond" w:hAnsi="Garamond"/>
          <w:b/>
          <w:color w:val="000000"/>
          <w:szCs w:val="24"/>
        </w:rPr>
        <w:t xml:space="preserve">2 per month).  A minimum of </w:t>
      </w:r>
      <w:r w:rsidRPr="00034F90">
        <w:rPr>
          <w:rFonts w:ascii="Garamond" w:hAnsi="Garamond"/>
          <w:b/>
          <w:color w:val="000000"/>
          <w:szCs w:val="24"/>
          <w:u w:val="single"/>
        </w:rPr>
        <w:t>three</w:t>
      </w:r>
      <w:r w:rsidRPr="00034F90">
        <w:rPr>
          <w:rFonts w:ascii="Garamond" w:hAnsi="Garamond"/>
          <w:b/>
          <w:color w:val="000000"/>
          <w:szCs w:val="24"/>
        </w:rPr>
        <w:t xml:space="preserve"> educational or informational programs must be offered during each term. </w:t>
      </w:r>
      <w:r w:rsidRPr="00034F90">
        <w:rPr>
          <w:rFonts w:ascii="Garamond" w:hAnsi="Garamond"/>
          <w:color w:val="000000"/>
          <w:szCs w:val="24"/>
        </w:rPr>
        <w:t xml:space="preserve"> At least one educational program must address some dimension of the topic of sexual assault prevention (to be conducted during the fall semester)</w:t>
      </w:r>
      <w:r w:rsidR="00FC16D4">
        <w:rPr>
          <w:rFonts w:ascii="Garamond" w:hAnsi="Garamond"/>
          <w:color w:val="000000"/>
          <w:szCs w:val="24"/>
        </w:rPr>
        <w:t xml:space="preserve">, and at least one community engagement program (to be conducted </w:t>
      </w:r>
      <w:r w:rsidR="00201808">
        <w:rPr>
          <w:rFonts w:ascii="Garamond" w:hAnsi="Garamond"/>
          <w:color w:val="000000"/>
          <w:szCs w:val="24"/>
        </w:rPr>
        <w:t>in either the fall or winter semester)</w:t>
      </w:r>
      <w:r w:rsidRPr="00034F90">
        <w:rPr>
          <w:rFonts w:ascii="Garamond" w:hAnsi="Garamond"/>
          <w:color w:val="000000"/>
          <w:szCs w:val="24"/>
        </w:rPr>
        <w:t xml:space="preserve">.  There is no maximum number of activities or programs that can be offered.  The Residence Life Assistants will be happy to work with the JAs to determine and develop programming content.  Funding for these activities is available from limited first-year center budgets and can be procured through the Residence Life Office. </w:t>
      </w:r>
      <w:r w:rsidRPr="00034F90">
        <w:rPr>
          <w:rFonts w:ascii="Garamond" w:hAnsi="Garamond"/>
          <w:b/>
          <w:color w:val="000000"/>
          <w:szCs w:val="24"/>
        </w:rPr>
        <w:t>Failure to complete required programming will result in the docking of pay.</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 xml:space="preserve">Work with the Residence Coordinator(s) and the Area Dean in investigating and resolving damage incidents. JAs are not exempt from damage fines; however all student staff members will pay an equal amount, derived from the average of all “amount per person” damage accrued. </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 xml:space="preserve">Mediate disputes between or among roommates.  Work with Housing Coordinator and Area Dean to resolve protracted disputes or situations. </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szCs w:val="24"/>
        </w:rPr>
      </w:pPr>
      <w:r w:rsidRPr="00034F90">
        <w:rPr>
          <w:rFonts w:ascii="Garamond" w:hAnsi="Garamond"/>
          <w:color w:val="000000"/>
          <w:szCs w:val="24"/>
        </w:rPr>
        <w:t xml:space="preserve">Serve as a leader and role model for all residents.  </w:t>
      </w:r>
      <w:r w:rsidRPr="00034F90">
        <w:rPr>
          <w:rFonts w:ascii="Garamond" w:hAnsi="Garamond"/>
          <w:b/>
          <w:color w:val="000000"/>
          <w:szCs w:val="24"/>
        </w:rPr>
        <w:t>The JA will be responsible for upholding Bates community standards and rules as well as those determined by the residents themselves (in house/hall meetings) at the beginning of the academic year</w:t>
      </w:r>
      <w:r w:rsidRPr="00034F90">
        <w:rPr>
          <w:rFonts w:ascii="Garamond" w:hAnsi="Garamond"/>
          <w:color w:val="000000"/>
          <w:szCs w:val="24"/>
        </w:rPr>
        <w:t>.  The JA will speak individually and informally to any resident who is contributing to an unsafe or undesirable living environment. The JA will work with the DOS Office to address negative actions or behavior patterns, violations of community values, or negative actions/behaviors that are egregious or of immediate danger to residence community members.</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szCs w:val="24"/>
        </w:rPr>
      </w:pPr>
    </w:p>
    <w:p w:rsidR="004C57D1" w:rsidRPr="00034F90" w:rsidRDefault="004C57D1" w:rsidP="004C57D1">
      <w:pPr>
        <w:pStyle w:val="ListParagraph"/>
        <w:numPr>
          <w:ilvl w:val="0"/>
          <w:numId w:val="1"/>
        </w:numPr>
        <w:tabs>
          <w:tab w:val="left" w:pos="-1440"/>
          <w:tab w:val="left" w:pos="-720"/>
          <w:tab w:val="left" w:pos="440"/>
          <w:tab w:val="left" w:pos="720"/>
          <w:tab w:val="left" w:pos="1060"/>
          <w:tab w:val="left" w:pos="2400"/>
          <w:tab w:val="left" w:pos="4720"/>
          <w:tab w:val="left" w:pos="7100"/>
          <w:tab w:val="left" w:pos="10080"/>
          <w:tab w:val="left" w:pos="10800"/>
          <w:tab w:val="left" w:pos="11520"/>
        </w:tabs>
        <w:contextualSpacing w:val="0"/>
        <w:rPr>
          <w:rFonts w:ascii="Garamond" w:hAnsi="Garamond"/>
          <w:szCs w:val="24"/>
        </w:rPr>
      </w:pPr>
      <w:r w:rsidRPr="00034F90">
        <w:rPr>
          <w:rFonts w:ascii="Garamond" w:hAnsi="Garamond"/>
          <w:szCs w:val="24"/>
        </w:rPr>
        <w:lastRenderedPageBreak/>
        <w:t xml:space="preserve">The JA will have the right and responsibility to issue a formal warning to students when egregious violations of college or residential policies have been committed or when other, less formal means of addressing a problem have been used repeatedly and to no avail.  If the circumstances involve a second situation (repeated interventions to no avail), then advance notice should be given that the student involved is making a conscious choice in </w:t>
      </w:r>
      <w:r w:rsidR="002731DF">
        <w:rPr>
          <w:rFonts w:ascii="Garamond" w:hAnsi="Garamond"/>
          <w:szCs w:val="24"/>
        </w:rPr>
        <w:t>their</w:t>
      </w:r>
      <w:r w:rsidRPr="00034F90">
        <w:rPr>
          <w:rFonts w:ascii="Garamond" w:hAnsi="Garamond"/>
          <w:szCs w:val="24"/>
        </w:rPr>
        <w:t xml:space="preserve"> actions and that if they choose to violate college or residential policies or continue to be a serious disruption to the residential community, then the JA will have no option but to issue a formal warning.  The formal warning consists of notifying the Area Dean of the situation. The Area Dean will call the student(s) involved in for a meeting within 24-48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034F90">
        <w:rPr>
          <w:rFonts w:ascii="Garamond" w:hAnsi="Garamond"/>
          <w:b/>
          <w:szCs w:val="24"/>
        </w:rPr>
        <w:t>The JA is not responsible for the enforcement of disciplinary actions but is expected to support and facilitate their enforcement by Security and by the Deans’ Office.</w:t>
      </w:r>
      <w:r w:rsidRPr="00034F90">
        <w:rPr>
          <w:rFonts w:ascii="Garamond" w:hAnsi="Garamond"/>
          <w:szCs w:val="24"/>
        </w:rPr>
        <w:t xml:space="preserve">  </w:t>
      </w:r>
      <w:r w:rsidR="002731DF">
        <w:rPr>
          <w:rFonts w:ascii="Garamond" w:hAnsi="Garamond"/>
          <w:szCs w:val="24"/>
        </w:rPr>
        <w:t>They are</w:t>
      </w:r>
      <w:r w:rsidRPr="00034F90">
        <w:rPr>
          <w:rFonts w:ascii="Garamond" w:hAnsi="Garamond"/>
          <w:szCs w:val="24"/>
        </w:rPr>
        <w:t xml:space="preserve"> expected to act in the best interest of the Bates community.</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Meet (briefly) with the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Dean Foster Zsiga and the Residence Life Assistants will provide guidance and support to you in this process.</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Attend all of RC/JA Trai</w:t>
      </w:r>
      <w:r>
        <w:rPr>
          <w:rFonts w:ascii="Garamond" w:hAnsi="Garamond"/>
          <w:color w:val="000000"/>
          <w:szCs w:val="24"/>
        </w:rPr>
        <w:t>ning week (</w:t>
      </w:r>
      <w:r w:rsidRPr="004B2E45">
        <w:rPr>
          <w:rFonts w:ascii="Garamond" w:hAnsi="Garamond"/>
          <w:color w:val="000000"/>
          <w:szCs w:val="24"/>
        </w:rPr>
        <w:t xml:space="preserve">August </w:t>
      </w:r>
      <w:r w:rsidR="002731DF">
        <w:rPr>
          <w:rFonts w:ascii="Garamond" w:hAnsi="Garamond"/>
          <w:color w:val="000000"/>
          <w:szCs w:val="24"/>
        </w:rPr>
        <w:t>24</w:t>
      </w:r>
      <w:r w:rsidR="00BE4A25">
        <w:rPr>
          <w:rFonts w:ascii="Garamond" w:hAnsi="Garamond"/>
          <w:color w:val="000000"/>
          <w:szCs w:val="24"/>
        </w:rPr>
        <w:t>-August 29, 2014</w:t>
      </w:r>
      <w:bookmarkStart w:id="0" w:name="_GoBack"/>
      <w:bookmarkEnd w:id="0"/>
      <w:r w:rsidRPr="00034F90">
        <w:rPr>
          <w:rFonts w:ascii="Garamond" w:hAnsi="Garamond"/>
          <w:color w:val="000000"/>
          <w:szCs w:val="24"/>
        </w:rPr>
        <w:t>), attend and participate in all First Year Orientation activities, and attend any in-service training programs during year.</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360" w:right="-36"/>
        <w:rPr>
          <w:rFonts w:ascii="Garamond" w:hAnsi="Garamond"/>
          <w:color w:val="000000"/>
          <w:szCs w:val="24"/>
        </w:rPr>
      </w:pPr>
    </w:p>
    <w:p w:rsidR="002731DF" w:rsidRDefault="004C57D1" w:rsidP="002731DF">
      <w:pPr>
        <w:pStyle w:val="ListParagraph"/>
        <w:numPr>
          <w:ilvl w:val="0"/>
          <w:numId w:val="1"/>
        </w:numPr>
        <w:tabs>
          <w:tab w:val="left" w:pos="-1440"/>
          <w:tab w:val="left" w:pos="-720"/>
          <w:tab w:val="left" w:pos="440"/>
          <w:tab w:val="left" w:pos="106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Attend all Tuesday meetings held during the open lunch hour (12pm-1pm).</w:t>
      </w:r>
    </w:p>
    <w:p w:rsidR="002731DF" w:rsidRPr="002731DF" w:rsidRDefault="002731DF" w:rsidP="002731DF">
      <w:pPr>
        <w:pStyle w:val="ListParagraph"/>
        <w:rPr>
          <w:rFonts w:ascii="Times New Roman" w:hAnsi="Times New Roman"/>
          <w:b/>
          <w:color w:val="000000"/>
          <w:sz w:val="22"/>
          <w:szCs w:val="22"/>
        </w:rPr>
      </w:pPr>
    </w:p>
    <w:p w:rsidR="002731DF" w:rsidRPr="002731DF" w:rsidRDefault="002731DF" w:rsidP="002731DF">
      <w:pPr>
        <w:pStyle w:val="ListParagraph"/>
        <w:numPr>
          <w:ilvl w:val="0"/>
          <w:numId w:val="1"/>
        </w:numPr>
        <w:tabs>
          <w:tab w:val="left" w:pos="-1440"/>
          <w:tab w:val="left" w:pos="-720"/>
          <w:tab w:val="left" w:pos="440"/>
          <w:tab w:val="left" w:pos="1060"/>
          <w:tab w:val="left" w:pos="9360"/>
          <w:tab w:val="left" w:pos="10080"/>
          <w:tab w:val="left" w:pos="10800"/>
          <w:tab w:val="left" w:pos="11520"/>
        </w:tabs>
        <w:ind w:right="-36"/>
        <w:contextualSpacing w:val="0"/>
        <w:rPr>
          <w:rFonts w:ascii="Garamond" w:hAnsi="Garamond"/>
          <w:color w:val="000000"/>
          <w:szCs w:val="24"/>
        </w:rPr>
      </w:pPr>
      <w:r w:rsidRPr="002731DF">
        <w:rPr>
          <w:rFonts w:ascii="Garamond" w:hAnsi="Garamond"/>
          <w:b/>
          <w:color w:val="000000"/>
          <w:szCs w:val="24"/>
        </w:rPr>
        <w:t>Short Term</w:t>
      </w:r>
      <w:r w:rsidRPr="002731DF">
        <w:rPr>
          <w:rFonts w:ascii="Garamond" w:hAnsi="Garamond"/>
          <w:color w:val="000000"/>
          <w:szCs w:val="24"/>
        </w:rPr>
        <w:t xml:space="preserve">: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w:t>
      </w:r>
      <w:proofErr w:type="gramStart"/>
      <w:r w:rsidRPr="002731DF">
        <w:rPr>
          <w:rFonts w:ascii="Garamond" w:hAnsi="Garamond"/>
          <w:color w:val="000000"/>
          <w:szCs w:val="24"/>
        </w:rPr>
        <w:t>Staff who do</w:t>
      </w:r>
      <w:proofErr w:type="gramEnd"/>
      <w:r w:rsidRPr="002731DF">
        <w:rPr>
          <w:rFonts w:ascii="Garamond" w:hAnsi="Garamond"/>
          <w:color w:val="000000"/>
          <w:szCs w:val="24"/>
        </w:rPr>
        <w:t xml:space="preserve">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 xml:space="preserve">Support and attend college-sponsored programming for First Year Class and residence-based programming when possible. </w:t>
      </w:r>
    </w:p>
    <w:p w:rsidR="004C57D1"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BB0828" w:rsidRDefault="00BB0828"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BB0828" w:rsidRDefault="00BB0828"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BB0828" w:rsidRPr="00034F90" w:rsidRDefault="00BB0828"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lastRenderedPageBreak/>
        <w:t xml:space="preserve">Participate in at least one of the projects, programs, or processes of the residence life program during the year.  You may volunteer to help with housing lottery in March, RC/JA information sessions in January, interviewing and selecting next year’s JA staff in early spring, or any other Dean of Students Office initiative for which residence life staff assistance is solicited. </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4C57D1" w:rsidRPr="00034F90"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Send welcome letters/emails to your first year center residents to introduce yourself in late July/early August and complete door tags prior to arriving for RC/JA orientation.</w:t>
      </w:r>
    </w:p>
    <w:p w:rsidR="004C57D1" w:rsidRPr="00034F90" w:rsidRDefault="004C57D1" w:rsidP="004C57D1">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Garamond" w:hAnsi="Garamond"/>
          <w:color w:val="000000"/>
          <w:szCs w:val="24"/>
        </w:rPr>
      </w:pPr>
    </w:p>
    <w:p w:rsidR="005519DA" w:rsidRPr="004C57D1" w:rsidRDefault="004C57D1" w:rsidP="004C57D1">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contextualSpacing w:val="0"/>
        <w:rPr>
          <w:rFonts w:ascii="Garamond" w:hAnsi="Garamond"/>
          <w:color w:val="000000"/>
          <w:szCs w:val="24"/>
        </w:rPr>
      </w:pPr>
      <w:r w:rsidRPr="00034F90">
        <w:rPr>
          <w:rFonts w:ascii="Garamond" w:hAnsi="Garamond"/>
          <w:color w:val="000000"/>
          <w:szCs w:val="24"/>
        </w:rPr>
        <w:t>Maintain regular communication with your Area Dean via the mandatory submission of weekly JA/RC log sheets in writing or via e-mail.  Attend mandatory meetings with your Area Dean throughout the semester.</w:t>
      </w:r>
    </w:p>
    <w:sectPr w:rsidR="005519DA" w:rsidRPr="004C57D1" w:rsidSect="00551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B96ED7E"/>
    <w:lvl w:ilvl="0">
      <w:start w:val="1"/>
      <w:numFmt w:val="decimal"/>
      <w:lvlText w:val="%1."/>
      <w:lvlJc w:val="left"/>
      <w:pPr>
        <w:tabs>
          <w:tab w:val="num" w:pos="360"/>
        </w:tabs>
        <w:ind w:left="360" w:hanging="360"/>
      </w:pPr>
      <w:rPr>
        <w:b w:val="0"/>
      </w:rPr>
    </w:lvl>
  </w:abstractNum>
  <w:abstractNum w:abstractNumId="1">
    <w:nsid w:val="2C6D164C"/>
    <w:multiLevelType w:val="hybridMultilevel"/>
    <w:tmpl w:val="32E4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57D1"/>
    <w:rsid w:val="00102636"/>
    <w:rsid w:val="00171BE5"/>
    <w:rsid w:val="00201808"/>
    <w:rsid w:val="00215B40"/>
    <w:rsid w:val="002731DF"/>
    <w:rsid w:val="002E569C"/>
    <w:rsid w:val="0037385B"/>
    <w:rsid w:val="004C57D1"/>
    <w:rsid w:val="005519DA"/>
    <w:rsid w:val="00714827"/>
    <w:rsid w:val="00856400"/>
    <w:rsid w:val="008D31C6"/>
    <w:rsid w:val="009028F2"/>
    <w:rsid w:val="00930D16"/>
    <w:rsid w:val="009E5D5A"/>
    <w:rsid w:val="00B304BA"/>
    <w:rsid w:val="00BB0828"/>
    <w:rsid w:val="00BE4A25"/>
    <w:rsid w:val="00D10125"/>
    <w:rsid w:val="00E54F75"/>
    <w:rsid w:val="00EF209E"/>
    <w:rsid w:val="00F17D7E"/>
    <w:rsid w:val="00FC16D4"/>
    <w:rsid w:val="00FF5416"/>
    <w:rsid w:val="00FF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D1"/>
    <w:pPr>
      <w:spacing w:after="0" w:line="240" w:lineRule="auto"/>
    </w:pPr>
    <w:rPr>
      <w:rFonts w:ascii="Times" w:eastAsia="Times" w:hAnsi="Times"/>
      <w:sz w:val="24"/>
      <w:szCs w:val="20"/>
      <w:lang w:bidi="ar-SA"/>
    </w:rPr>
  </w:style>
  <w:style w:type="paragraph" w:styleId="Heading1">
    <w:name w:val="heading 1"/>
    <w:basedOn w:val="Normal"/>
    <w:next w:val="Normal"/>
    <w:link w:val="Heading1Char"/>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uiPriority w:val="10"/>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character" w:styleId="Hyperlink">
    <w:name w:val="Hyperlink"/>
    <w:basedOn w:val="DefaultParagraphFont"/>
    <w:rsid w:val="004C5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using@bat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and Library Services</dc:creator>
  <cp:keywords/>
  <dc:description/>
  <cp:lastModifiedBy>Information and Library Services</cp:lastModifiedBy>
  <cp:revision>7</cp:revision>
  <dcterms:created xsi:type="dcterms:W3CDTF">2012-12-06T16:08:00Z</dcterms:created>
  <dcterms:modified xsi:type="dcterms:W3CDTF">2014-01-08T22:37:00Z</dcterms:modified>
</cp:coreProperties>
</file>