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7A" w:rsidRDefault="00F7267A" w:rsidP="00F7267A">
      <w:pPr>
        <w:pStyle w:val="Title"/>
        <w:rPr>
          <w:rFonts w:ascii="Garamond" w:hAnsi="Garamond"/>
          <w:szCs w:val="24"/>
        </w:rPr>
      </w:pPr>
      <w:r>
        <w:rPr>
          <w:rFonts w:ascii="Garamond" w:hAnsi="Garamond"/>
          <w:szCs w:val="24"/>
        </w:rPr>
        <w:t>Frye Street Union Programming Coordinator</w:t>
      </w:r>
      <w:r w:rsidRPr="00F74FAD">
        <w:rPr>
          <w:rFonts w:ascii="Garamond" w:hAnsi="Garamond"/>
          <w:szCs w:val="24"/>
        </w:rPr>
        <w:t xml:space="preserve"> Position Description</w:t>
      </w:r>
    </w:p>
    <w:p w:rsidR="00F7267A" w:rsidRPr="007A04D0" w:rsidRDefault="00F7267A" w:rsidP="00F7267A">
      <w:pPr>
        <w:rPr>
          <w:i/>
        </w:rPr>
      </w:pPr>
    </w:p>
    <w:p w:rsidR="00F7267A" w:rsidRPr="00CC1557" w:rsidRDefault="00F7267A" w:rsidP="00F7267A">
      <w:pPr>
        <w:rPr>
          <w:b/>
          <w:i/>
          <w:sz w:val="22"/>
          <w:szCs w:val="22"/>
        </w:rPr>
      </w:pPr>
      <w:r w:rsidRPr="00CC1557">
        <w:rPr>
          <w:i/>
          <w:sz w:val="22"/>
          <w:szCs w:val="22"/>
        </w:rPr>
        <w:t>A Residence Coordinator’s responsibilities are as follows:</w:t>
      </w:r>
    </w:p>
    <w:p w:rsidR="00F7267A" w:rsidRPr="00CC1557" w:rsidRDefault="00F7267A" w:rsidP="00F7267A">
      <w:pPr>
        <w:numPr>
          <w:ilvl w:val="0"/>
          <w:numId w:val="2"/>
        </w:numPr>
        <w:tabs>
          <w:tab w:val="clear" w:pos="360"/>
          <w:tab w:val="left" w:pos="-1440"/>
          <w:tab w:val="left" w:pos="-720"/>
          <w:tab w:val="left" w:pos="440"/>
          <w:tab w:val="num" w:pos="720"/>
          <w:tab w:val="left" w:pos="1060"/>
          <w:tab w:val="left" w:pos="2400"/>
          <w:tab w:val="left" w:pos="4720"/>
          <w:tab w:val="left" w:pos="7100"/>
          <w:tab w:val="left" w:pos="10080"/>
          <w:tab w:val="left" w:pos="10800"/>
          <w:tab w:val="left" w:pos="11520"/>
        </w:tabs>
        <w:ind w:left="720"/>
        <w:rPr>
          <w:rFonts w:ascii="Times New Roman" w:hAnsi="Times New Roman"/>
          <w:sz w:val="22"/>
          <w:szCs w:val="22"/>
        </w:rPr>
      </w:pPr>
      <w:r w:rsidRPr="00CC1557">
        <w:rPr>
          <w:rFonts w:ascii="Times New Roman" w:hAnsi="Times New Roman"/>
          <w:sz w:val="22"/>
          <w:szCs w:val="22"/>
        </w:rPr>
        <w:t xml:space="preserve">Serve as a paraprofessional administrator in Frye Street Union. </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Maintain boundaries and a sense of balance appropriate to your position as a paraprofessional and agent of the College.</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Serve as a liaison between students in residence(s) and College administrative offices (Student Affairs, Financial Office, </w:t>
      </w:r>
      <w:r>
        <w:rPr>
          <w:rFonts w:ascii="Times New Roman" w:hAnsi="Times New Roman"/>
          <w:color w:val="000000"/>
          <w:sz w:val="22"/>
          <w:szCs w:val="22"/>
        </w:rPr>
        <w:t>Campus Life</w:t>
      </w:r>
      <w:r w:rsidRPr="00CC1557">
        <w:rPr>
          <w:rFonts w:ascii="Times New Roman" w:hAnsi="Times New Roman"/>
          <w:color w:val="000000"/>
          <w:sz w:val="22"/>
          <w:szCs w:val="22"/>
        </w:rPr>
        <w:t>, Dining and Catering Services, etc.). Serve as a resource to student residents on issues pertaining to college policy and current campus issues.</w:t>
      </w:r>
    </w:p>
    <w:p w:rsidR="00F7267A" w:rsidRPr="00CC1557" w:rsidRDefault="00F7267A" w:rsidP="00F7267A">
      <w:pPr>
        <w:pStyle w:val="ListParagraph"/>
        <w:rPr>
          <w:rFonts w:ascii="Times New Roman" w:hAnsi="Times New Roman"/>
          <w:color w:val="000000"/>
          <w:sz w:val="22"/>
          <w:szCs w:val="22"/>
        </w:rPr>
      </w:pPr>
    </w:p>
    <w:p w:rsidR="00F7267A" w:rsidRPr="00CC1557" w:rsidRDefault="00F7267A" w:rsidP="00F7267A">
      <w:pPr>
        <w:pStyle w:val="ListParagraph"/>
        <w:numPr>
          <w:ilvl w:val="0"/>
          <w:numId w:val="2"/>
        </w:numPr>
        <w:tabs>
          <w:tab w:val="clear" w:pos="360"/>
          <w:tab w:val="left" w:pos="-1440"/>
          <w:tab w:val="left" w:pos="-720"/>
          <w:tab w:val="num" w:pos="72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The FPC will be co-supervised by the </w:t>
      </w:r>
      <w:r>
        <w:rPr>
          <w:rFonts w:ascii="Times New Roman" w:hAnsi="Times New Roman"/>
          <w:color w:val="000000"/>
          <w:sz w:val="22"/>
          <w:szCs w:val="22"/>
        </w:rPr>
        <w:t>Assistant Director</w:t>
      </w:r>
      <w:r w:rsidRPr="00CC1557">
        <w:rPr>
          <w:rFonts w:ascii="Times New Roman" w:hAnsi="Times New Roman"/>
          <w:color w:val="000000"/>
          <w:sz w:val="22"/>
          <w:szCs w:val="22"/>
        </w:rPr>
        <w:t xml:space="preserve"> of </w:t>
      </w:r>
      <w:r>
        <w:rPr>
          <w:rFonts w:ascii="Times New Roman" w:hAnsi="Times New Roman"/>
          <w:color w:val="000000"/>
          <w:sz w:val="22"/>
          <w:szCs w:val="22"/>
        </w:rPr>
        <w:t>Campus Life</w:t>
      </w:r>
      <w:r w:rsidRPr="00CC1557">
        <w:rPr>
          <w:rFonts w:ascii="Times New Roman" w:hAnsi="Times New Roman"/>
          <w:color w:val="000000"/>
          <w:sz w:val="22"/>
          <w:szCs w:val="22"/>
        </w:rPr>
        <w:t xml:space="preserve"> as well as the </w:t>
      </w:r>
      <w:r>
        <w:rPr>
          <w:rFonts w:ascii="Times New Roman" w:hAnsi="Times New Roman"/>
          <w:color w:val="000000"/>
          <w:sz w:val="22"/>
          <w:szCs w:val="22"/>
        </w:rPr>
        <w:t>Directors of Residence Life</w:t>
      </w:r>
      <w:r w:rsidRPr="00CC1557">
        <w:rPr>
          <w:rFonts w:ascii="Times New Roman" w:hAnsi="Times New Roman"/>
          <w:color w:val="000000"/>
          <w:sz w:val="22"/>
          <w:szCs w:val="22"/>
        </w:rPr>
        <w:t xml:space="preserve">. </w:t>
      </w:r>
    </w:p>
    <w:p w:rsidR="00F7267A" w:rsidRPr="00CC1557" w:rsidRDefault="00F7267A" w:rsidP="00F7267A">
      <w:pPr>
        <w:tabs>
          <w:tab w:val="left" w:pos="-1440"/>
          <w:tab w:val="left" w:pos="-72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pStyle w:val="ListParagraph"/>
        <w:numPr>
          <w:ilvl w:val="0"/>
          <w:numId w:val="2"/>
        </w:numPr>
        <w:tabs>
          <w:tab w:val="clear" w:pos="360"/>
          <w:tab w:val="left" w:pos="-1440"/>
          <w:tab w:val="left" w:pos="-720"/>
          <w:tab w:val="num" w:pos="72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Provide student residents in FSU with notification of co-cur</w:t>
      </w:r>
      <w:r>
        <w:rPr>
          <w:rFonts w:ascii="Times New Roman" w:hAnsi="Times New Roman"/>
          <w:color w:val="000000"/>
          <w:sz w:val="22"/>
          <w:szCs w:val="22"/>
        </w:rPr>
        <w:t xml:space="preserve">ricular and extracurricular </w:t>
      </w:r>
      <w:r w:rsidRPr="00CC1557">
        <w:rPr>
          <w:rFonts w:ascii="Times New Roman" w:hAnsi="Times New Roman"/>
          <w:color w:val="000000"/>
          <w:sz w:val="22"/>
          <w:szCs w:val="22"/>
        </w:rPr>
        <w:t xml:space="preserve">activities on campus. </w:t>
      </w:r>
    </w:p>
    <w:p w:rsidR="00F7267A" w:rsidRPr="00CC1557" w:rsidRDefault="00F7267A" w:rsidP="00F7267A">
      <w:pPr>
        <w:pStyle w:val="ListParagraph"/>
        <w:rPr>
          <w:rFonts w:ascii="Times New Roman" w:hAnsi="Times New Roman"/>
          <w:color w:val="000000"/>
          <w:sz w:val="22"/>
          <w:szCs w:val="22"/>
        </w:rPr>
      </w:pPr>
    </w:p>
    <w:p w:rsidR="00F7267A" w:rsidRPr="00CC1557" w:rsidRDefault="00F7267A" w:rsidP="00F7267A">
      <w:pPr>
        <w:pStyle w:val="ListParagraph"/>
        <w:numPr>
          <w:ilvl w:val="0"/>
          <w:numId w:val="2"/>
        </w:numPr>
        <w:tabs>
          <w:tab w:val="clear" w:pos="360"/>
          <w:tab w:val="left" w:pos="-1440"/>
          <w:tab w:val="left" w:pos="-720"/>
          <w:tab w:val="num" w:pos="72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The primary programming responsibility of the FPC is to schedule Frye Street Union as a programming space.  It will be expected that </w:t>
      </w:r>
      <w:r w:rsidRPr="00CC1557">
        <w:rPr>
          <w:rFonts w:ascii="Times New Roman" w:hAnsi="Times New Roman"/>
          <w:b/>
          <w:color w:val="000000"/>
          <w:sz w:val="22"/>
          <w:szCs w:val="22"/>
        </w:rPr>
        <w:t>at least one program weekly will be scheduled in FSU, especially on weekends</w:t>
      </w:r>
      <w:r w:rsidRPr="00CC1557">
        <w:rPr>
          <w:rFonts w:ascii="Times New Roman" w:hAnsi="Times New Roman"/>
          <w:color w:val="000000"/>
          <w:sz w:val="22"/>
          <w:szCs w:val="22"/>
        </w:rPr>
        <w:t xml:space="preserve">. </w:t>
      </w:r>
    </w:p>
    <w:p w:rsidR="00F7267A" w:rsidRPr="00CC1557" w:rsidRDefault="00F7267A" w:rsidP="00F7267A">
      <w:pPr>
        <w:tabs>
          <w:tab w:val="left" w:pos="-1440"/>
          <w:tab w:val="left" w:pos="-720"/>
          <w:tab w:val="left" w:pos="1060"/>
          <w:tab w:val="left" w:pos="2400"/>
          <w:tab w:val="left" w:pos="4720"/>
          <w:tab w:val="left" w:pos="7100"/>
          <w:tab w:val="left" w:pos="10080"/>
          <w:tab w:val="left" w:pos="10800"/>
          <w:tab w:val="left" w:pos="11520"/>
        </w:tabs>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b/>
          <w:color w:val="000000"/>
          <w:sz w:val="22"/>
          <w:szCs w:val="22"/>
        </w:rPr>
      </w:pPr>
      <w:r w:rsidRPr="00CC1557">
        <w:rPr>
          <w:rFonts w:ascii="Times New Roman" w:hAnsi="Times New Roman"/>
          <w:color w:val="000000"/>
          <w:sz w:val="22"/>
          <w:szCs w:val="22"/>
        </w:rPr>
        <w:t xml:space="preserve">Plan and produce extracurricular and educational programming in Frye Street Union.  The FPC is expected to initiate and design/sponsor </w:t>
      </w:r>
      <w:r w:rsidRPr="00CC1557">
        <w:rPr>
          <w:rFonts w:ascii="Times New Roman" w:hAnsi="Times New Roman"/>
          <w:b/>
          <w:color w:val="000000"/>
          <w:sz w:val="22"/>
          <w:szCs w:val="22"/>
        </w:rPr>
        <w:t xml:space="preserve">three programs per semester.  At least one program per semester must be educational.  </w:t>
      </w:r>
      <w:r w:rsidRPr="00CC1557">
        <w:rPr>
          <w:rFonts w:ascii="Times New Roman" w:hAnsi="Times New Roman"/>
          <w:color w:val="000000"/>
          <w:sz w:val="22"/>
          <w:szCs w:val="22"/>
        </w:rPr>
        <w:t xml:space="preserve">There is no maximum number of programs.  The Housing Coordinator &amp; Residence Life Assistant will be happy to work with you to determine and develop programming content and can provide limited funding.  The FPC is not to sponsor events on campus involving alcohol.  </w:t>
      </w:r>
      <w:r w:rsidRPr="00CC1557">
        <w:rPr>
          <w:rFonts w:ascii="Times New Roman" w:hAnsi="Times New Roman"/>
          <w:b/>
          <w:color w:val="000000"/>
          <w:sz w:val="22"/>
          <w:szCs w:val="22"/>
        </w:rPr>
        <w:t>Failure to fulfill this requirement will result in docking of pay.</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W</w:t>
      </w:r>
      <w:r>
        <w:rPr>
          <w:rFonts w:ascii="Times New Roman" w:hAnsi="Times New Roman"/>
          <w:color w:val="000000"/>
          <w:sz w:val="22"/>
          <w:szCs w:val="22"/>
        </w:rPr>
        <w:t>ork with Security, SA</w:t>
      </w:r>
      <w:r w:rsidRPr="00CC1557">
        <w:rPr>
          <w:rFonts w:ascii="Times New Roman" w:hAnsi="Times New Roman"/>
          <w:color w:val="000000"/>
          <w:sz w:val="22"/>
          <w:szCs w:val="22"/>
        </w:rPr>
        <w:t xml:space="preserve">, and Facility Services to investigate and resolve damage incidences and other violations of Bates community values and guidelines.  </w:t>
      </w:r>
      <w:r w:rsidRPr="00CC1557">
        <w:rPr>
          <w:rFonts w:ascii="Times New Roman" w:hAnsi="Times New Roman"/>
          <w:b/>
          <w:color w:val="000000"/>
          <w:sz w:val="22"/>
          <w:szCs w:val="22"/>
        </w:rPr>
        <w:t xml:space="preserve">The FPC will be required to conduct a walk-through of Frye Street Union each Sunday.  </w:t>
      </w:r>
      <w:r w:rsidRPr="00CC1557">
        <w:rPr>
          <w:rFonts w:ascii="Times New Roman" w:hAnsi="Times New Roman"/>
          <w:color w:val="000000"/>
          <w:sz w:val="22"/>
          <w:szCs w:val="22"/>
        </w:rPr>
        <w:t>This will enable you to talk with the residents as well as spot damage, disarray, or things that must be cleaned up before Monday morning.  The FPC is not exempt from damage fines; however, all student staff members will pay an equal amount, derived from the average of all “amount per person” damage accrued.</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Serve as a leader and role model for all residents.  </w:t>
      </w:r>
      <w:r w:rsidRPr="00CC1557">
        <w:rPr>
          <w:rFonts w:ascii="Times New Roman" w:hAnsi="Times New Roman"/>
          <w:b/>
          <w:color w:val="000000"/>
          <w:sz w:val="22"/>
          <w:szCs w:val="22"/>
        </w:rPr>
        <w:t>The FPC will be responsible for upholding Bates community standards and rules as well as those determined by the residents themselves in building-wide meetings at the beginning of the academic year</w:t>
      </w:r>
      <w:r w:rsidRPr="00CC1557">
        <w:rPr>
          <w:rFonts w:ascii="Times New Roman" w:hAnsi="Times New Roman"/>
          <w:color w:val="000000"/>
          <w:sz w:val="22"/>
          <w:szCs w:val="22"/>
        </w:rPr>
        <w:t xml:space="preserve">. The FPC will speak individually and informally to any resident who is contributing to an unsafe or undesirable living environment.  If the FPC is found to be in violation of College policy, a review will be performed by the </w:t>
      </w:r>
      <w:r>
        <w:rPr>
          <w:rFonts w:ascii="Times New Roman" w:hAnsi="Times New Roman"/>
          <w:color w:val="000000"/>
          <w:sz w:val="22"/>
          <w:szCs w:val="22"/>
        </w:rPr>
        <w:t xml:space="preserve">Student Affairs </w:t>
      </w:r>
      <w:r w:rsidRPr="00CC1557">
        <w:rPr>
          <w:rFonts w:ascii="Times New Roman" w:hAnsi="Times New Roman"/>
          <w:color w:val="000000"/>
          <w:sz w:val="22"/>
          <w:szCs w:val="22"/>
        </w:rPr>
        <w:t>and termination may be considered.</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 w:val="22"/>
          <w:szCs w:val="22"/>
        </w:rPr>
      </w:pP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sz w:val="22"/>
          <w:szCs w:val="22"/>
        </w:rPr>
        <w:t xml:space="preserve">It is the right and the responsibility of the FPC to issue formal warnings to students when egregious violations of college or residential policies have been committed or when other, less formal means of addressing a problem have been attempted repeatedly to no avail.  If the circumstances involve the second situation (repeated interventions to no avail), then advance notice should be given that the student involved is making a conscious choice in their actions and that if they choose to violate college or residential policies or continue to be a serious disruption to the residential community, then the FPC will issue a formal warning.  The formal warning </w:t>
      </w:r>
      <w:r w:rsidRPr="00CC1557">
        <w:rPr>
          <w:rFonts w:ascii="Times New Roman" w:hAnsi="Times New Roman"/>
          <w:sz w:val="22"/>
          <w:szCs w:val="22"/>
        </w:rPr>
        <w:lastRenderedPageBreak/>
        <w:t xml:space="preserve">consists of notifying the student whose behavior has become problematic that they are being referred to the Area </w:t>
      </w:r>
      <w:r>
        <w:rPr>
          <w:rFonts w:ascii="Times New Roman" w:hAnsi="Times New Roman"/>
          <w:sz w:val="22"/>
          <w:szCs w:val="22"/>
        </w:rPr>
        <w:t>Staff member.  The Area Staff member</w:t>
      </w:r>
      <w:r w:rsidRPr="00CC1557">
        <w:rPr>
          <w:rFonts w:ascii="Times New Roman" w:hAnsi="Times New Roman"/>
          <w:sz w:val="22"/>
          <w:szCs w:val="22"/>
        </w:rPr>
        <w:t xml:space="preserve"> will call the student(s) involved in for a meeting within 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CC1557">
        <w:rPr>
          <w:rFonts w:ascii="Times New Roman" w:hAnsi="Times New Roman"/>
          <w:b/>
          <w:sz w:val="22"/>
          <w:szCs w:val="22"/>
        </w:rPr>
        <w:t>The FPC is not responsible for the enforcement of disciplinary actions but is expected to support and facilitate their enf</w:t>
      </w:r>
      <w:r>
        <w:rPr>
          <w:rFonts w:ascii="Times New Roman" w:hAnsi="Times New Roman"/>
          <w:b/>
          <w:sz w:val="22"/>
          <w:szCs w:val="22"/>
        </w:rPr>
        <w:t>orcement by Security and by Student Affairs</w:t>
      </w:r>
      <w:r w:rsidRPr="00CC1557">
        <w:rPr>
          <w:rFonts w:ascii="Times New Roman" w:hAnsi="Times New Roman"/>
          <w:b/>
          <w:sz w:val="22"/>
          <w:szCs w:val="22"/>
        </w:rPr>
        <w:t>.</w:t>
      </w:r>
      <w:r w:rsidRPr="00CC1557">
        <w:rPr>
          <w:rFonts w:ascii="Times New Roman" w:hAnsi="Times New Roman"/>
          <w:sz w:val="22"/>
          <w:szCs w:val="22"/>
        </w:rPr>
        <w:t xml:space="preserve">  They are expected to act in the best interest of the Bates community.</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Meet with the building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The Residence Life </w:t>
      </w:r>
      <w:r>
        <w:rPr>
          <w:rFonts w:ascii="Times New Roman" w:hAnsi="Times New Roman"/>
          <w:color w:val="000000"/>
          <w:sz w:val="22"/>
          <w:szCs w:val="22"/>
        </w:rPr>
        <w:t xml:space="preserve">Directors </w:t>
      </w:r>
      <w:r w:rsidRPr="00CC1557">
        <w:rPr>
          <w:rFonts w:ascii="Times New Roman" w:hAnsi="Times New Roman"/>
          <w:color w:val="000000"/>
          <w:sz w:val="22"/>
          <w:szCs w:val="22"/>
        </w:rPr>
        <w:t>will provide guidance and support to you in these endeavors.</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Mediate disputes between roommates or residents.  Work with the Directors of Residence Life and Deans to resolve protracted disputes or situations you are not comfortable handling. </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Attend JARC Training week and all in-service training programs during year.  Attend and participate as needed in First Year Orientation activities.</w:t>
      </w:r>
    </w:p>
    <w:p w:rsidR="00F7267A" w:rsidRDefault="00F7267A" w:rsidP="00F7267A">
      <w:pPr>
        <w:pStyle w:val="ListParagraph"/>
        <w:rPr>
          <w:rFonts w:ascii="Times New Roman" w:hAnsi="Times New Roman"/>
          <w:color w:val="000000"/>
          <w:sz w:val="22"/>
          <w:szCs w:val="22"/>
        </w:rPr>
      </w:pPr>
    </w:p>
    <w:p w:rsidR="00F7267A" w:rsidRPr="00DA6999"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b/>
          <w:color w:val="000000"/>
          <w:sz w:val="22"/>
          <w:szCs w:val="22"/>
        </w:rPr>
      </w:pPr>
      <w:r w:rsidRPr="00DA6999">
        <w:rPr>
          <w:rFonts w:ascii="Times New Roman" w:hAnsi="Times New Roman"/>
          <w:color w:val="000000"/>
          <w:sz w:val="22"/>
          <w:szCs w:val="22"/>
        </w:rPr>
        <w:t xml:space="preserve">Invite residents who you are less familiar with to have a </w:t>
      </w:r>
      <w:r w:rsidRPr="00DA6999">
        <w:rPr>
          <w:rFonts w:ascii="Times New Roman" w:hAnsi="Times New Roman"/>
          <w:b/>
          <w:color w:val="000000"/>
          <w:sz w:val="22"/>
          <w:szCs w:val="22"/>
        </w:rPr>
        <w:t>‘Cat Chat</w:t>
      </w:r>
      <w:r w:rsidRPr="00DA6999">
        <w:rPr>
          <w:rFonts w:ascii="Times New Roman" w:hAnsi="Times New Roman"/>
          <w:color w:val="000000"/>
          <w:sz w:val="22"/>
          <w:szCs w:val="22"/>
        </w:rPr>
        <w:t xml:space="preserve"> at least 1 – 2 hours per week.  A ‘Cat Chat is a 30 minute conversation over coffee with a resident.  These conversations are meant to foster connections between RCs and </w:t>
      </w:r>
      <w:proofErr w:type="spellStart"/>
      <w:r w:rsidRPr="00DA6999">
        <w:rPr>
          <w:rFonts w:ascii="Times New Roman" w:hAnsi="Times New Roman"/>
          <w:color w:val="000000"/>
          <w:sz w:val="22"/>
          <w:szCs w:val="22"/>
        </w:rPr>
        <w:t>upperclass</w:t>
      </w:r>
      <w:proofErr w:type="spellEnd"/>
      <w:r w:rsidRPr="00DA6999">
        <w:rPr>
          <w:rFonts w:ascii="Times New Roman" w:hAnsi="Times New Roman"/>
          <w:color w:val="000000"/>
          <w:sz w:val="22"/>
          <w:szCs w:val="22"/>
        </w:rPr>
        <w:t xml:space="preserve"> students.  The Office of Residence Life and Health Education will provide funding to purchase two standard coffees for each ‘Cat Chat.  </w:t>
      </w:r>
      <w:r w:rsidRPr="00DA6999">
        <w:rPr>
          <w:rFonts w:ascii="Times New Roman" w:hAnsi="Times New Roman"/>
          <w:b/>
          <w:color w:val="000000"/>
          <w:sz w:val="22"/>
          <w:szCs w:val="22"/>
        </w:rPr>
        <w:t>Failure to fulfill this requirement will result in docking of pay.</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1"/>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b/>
          <w:color w:val="000000"/>
          <w:sz w:val="22"/>
          <w:szCs w:val="22"/>
        </w:rPr>
        <w:t>Short Term</w:t>
      </w:r>
      <w:r w:rsidRPr="00CC1557">
        <w:rPr>
          <w:rFonts w:ascii="Times New Roman" w:hAnsi="Times New Roman"/>
          <w:color w:val="000000"/>
          <w:sz w:val="22"/>
          <w:szCs w:val="22"/>
        </w:rPr>
        <w:t xml:space="preserve">: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who do not stay for Short Term will not be penalized. All staff members must complete all programming prior to the end of Winter Semester.  Those who do stay and serve during Short Term must complete one additional program, attend 1-2 staff meetings, and will be provided with a small stipend.  </w:t>
      </w:r>
      <w:r w:rsidRPr="00CC1557">
        <w:rPr>
          <w:rFonts w:ascii="Times New Roman" w:hAnsi="Times New Roman"/>
          <w:b/>
          <w:color w:val="000000"/>
          <w:sz w:val="22"/>
          <w:szCs w:val="22"/>
        </w:rPr>
        <w:t>We highly encourage the Frye Street Union Programming Coordinator to remain on staff during short term.</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720"/>
        <w:jc w:val="right"/>
        <w:rPr>
          <w:rFonts w:ascii="Times New Roman" w:hAnsi="Times New Roman"/>
          <w:sz w:val="22"/>
          <w:szCs w:val="22"/>
        </w:rPr>
      </w:pP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r w:rsidRPr="00CC1557">
        <w:rPr>
          <w:rFonts w:ascii="Times New Roman" w:hAnsi="Times New Roman"/>
          <w:sz w:val="22"/>
          <w:szCs w:val="22"/>
        </w:rPr>
        <w:tab/>
      </w: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t xml:space="preserve">Participate in at least one of the projects, programs, or processes of the residence life program during the year.  You may volunteer to help with housing lottery in March, JARC information sessions in January, interviewing and selecting next year’s RC staff in early spring, or any other </w:t>
      </w:r>
      <w:r>
        <w:rPr>
          <w:rFonts w:ascii="Times New Roman" w:hAnsi="Times New Roman"/>
          <w:color w:val="000000"/>
          <w:sz w:val="22"/>
          <w:szCs w:val="22"/>
        </w:rPr>
        <w:t xml:space="preserve">Student Affairs </w:t>
      </w:r>
      <w:r w:rsidRPr="00CC1557">
        <w:rPr>
          <w:rFonts w:ascii="Times New Roman" w:hAnsi="Times New Roman"/>
          <w:color w:val="000000"/>
          <w:sz w:val="22"/>
          <w:szCs w:val="22"/>
        </w:rPr>
        <w:t xml:space="preserve">initiative for which residence life staff assistance is solicited. </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numPr>
          <w:ilvl w:val="0"/>
          <w:numId w:val="2"/>
        </w:numPr>
        <w:tabs>
          <w:tab w:val="left" w:pos="-1440"/>
          <w:tab w:val="left" w:pos="-720"/>
          <w:tab w:val="left" w:pos="440"/>
          <w:tab w:val="left" w:pos="1060"/>
          <w:tab w:val="left" w:pos="2400"/>
          <w:tab w:val="left" w:pos="4720"/>
          <w:tab w:val="left" w:pos="7100"/>
          <w:tab w:val="left" w:pos="10080"/>
          <w:tab w:val="left" w:pos="10800"/>
          <w:tab w:val="left" w:pos="11520"/>
        </w:tabs>
        <w:ind w:left="720"/>
        <w:rPr>
          <w:rFonts w:ascii="Times New Roman" w:hAnsi="Times New Roman"/>
          <w:color w:val="000000"/>
          <w:sz w:val="22"/>
          <w:szCs w:val="22"/>
        </w:rPr>
      </w:pPr>
      <w:r w:rsidRPr="00CC1557">
        <w:rPr>
          <w:rFonts w:ascii="Times New Roman" w:hAnsi="Times New Roman"/>
          <w:color w:val="000000"/>
          <w:sz w:val="22"/>
          <w:szCs w:val="22"/>
        </w:rPr>
        <w:lastRenderedPageBreak/>
        <w:t xml:space="preserve">Maintain regular communication with your Area </w:t>
      </w:r>
      <w:r>
        <w:rPr>
          <w:rFonts w:ascii="Times New Roman" w:hAnsi="Times New Roman"/>
          <w:color w:val="000000"/>
          <w:sz w:val="22"/>
          <w:szCs w:val="22"/>
        </w:rPr>
        <w:t>Staff member</w:t>
      </w:r>
      <w:r w:rsidRPr="00CC1557">
        <w:rPr>
          <w:rFonts w:ascii="Times New Roman" w:hAnsi="Times New Roman"/>
          <w:color w:val="000000"/>
          <w:sz w:val="22"/>
          <w:szCs w:val="22"/>
        </w:rPr>
        <w:t xml:space="preserve"> via the mandatory submission of weekly logs or e-mails.  Attend mandatory meetings with your Area </w:t>
      </w:r>
      <w:r>
        <w:rPr>
          <w:rFonts w:ascii="Times New Roman" w:hAnsi="Times New Roman"/>
          <w:color w:val="000000"/>
          <w:sz w:val="22"/>
          <w:szCs w:val="22"/>
        </w:rPr>
        <w:t>Staff member</w:t>
      </w:r>
      <w:r w:rsidRPr="00CC1557">
        <w:rPr>
          <w:rFonts w:ascii="Times New Roman" w:hAnsi="Times New Roman"/>
          <w:color w:val="000000"/>
          <w:sz w:val="22"/>
          <w:szCs w:val="22"/>
        </w:rPr>
        <w:t xml:space="preserve"> throughout the year.</w:t>
      </w:r>
    </w:p>
    <w:p w:rsidR="00F7267A" w:rsidRPr="00CC1557" w:rsidRDefault="00F7267A" w:rsidP="00F7267A">
      <w:pPr>
        <w:tabs>
          <w:tab w:val="left" w:pos="-1440"/>
          <w:tab w:val="left" w:pos="-720"/>
          <w:tab w:val="left" w:pos="440"/>
          <w:tab w:val="left" w:pos="1060"/>
          <w:tab w:val="left" w:pos="2400"/>
          <w:tab w:val="left" w:pos="4720"/>
          <w:tab w:val="left" w:pos="7100"/>
          <w:tab w:val="left" w:pos="10080"/>
          <w:tab w:val="left" w:pos="10800"/>
          <w:tab w:val="left" w:pos="11520"/>
        </w:tabs>
        <w:ind w:left="360"/>
        <w:rPr>
          <w:rFonts w:ascii="Times New Roman" w:hAnsi="Times New Roman"/>
          <w:color w:val="000000"/>
          <w:sz w:val="22"/>
          <w:szCs w:val="22"/>
        </w:rPr>
      </w:pPr>
    </w:p>
    <w:p w:rsidR="00F7267A" w:rsidRPr="00CC1557" w:rsidRDefault="00F7267A" w:rsidP="00F7267A">
      <w:p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ind w:left="-720" w:right="-720"/>
        <w:jc w:val="center"/>
        <w:rPr>
          <w:rFonts w:ascii="Times New Roman" w:hAnsi="Times New Roman"/>
          <w:color w:val="000000"/>
          <w:sz w:val="22"/>
          <w:szCs w:val="22"/>
        </w:rPr>
      </w:pPr>
      <w:r w:rsidRPr="00CC1557">
        <w:rPr>
          <w:rFonts w:ascii="Times New Roman" w:hAnsi="Times New Roman"/>
          <w:color w:val="000000"/>
          <w:sz w:val="22"/>
          <w:szCs w:val="22"/>
        </w:rPr>
        <w:t xml:space="preserve"> </w:t>
      </w:r>
    </w:p>
    <w:p w:rsidR="00F7267A" w:rsidRPr="00CC1557" w:rsidRDefault="00F7267A" w:rsidP="00F7267A">
      <w:pPr>
        <w:pStyle w:val="ListParagraph"/>
        <w:numPr>
          <w:ilvl w:val="0"/>
          <w:numId w:val="2"/>
        </w:numPr>
        <w:tabs>
          <w:tab w:val="clear" w:pos="360"/>
          <w:tab w:val="left" w:pos="-1440"/>
          <w:tab w:val="left" w:pos="-720"/>
          <w:tab w:val="left" w:pos="720"/>
          <w:tab w:val="left" w:pos="1060"/>
          <w:tab w:val="left" w:pos="2380"/>
          <w:tab w:val="left" w:pos="2400"/>
          <w:tab w:val="left" w:pos="4700"/>
          <w:tab w:val="left" w:pos="4720"/>
          <w:tab w:val="left" w:pos="7060"/>
          <w:tab w:val="left" w:pos="7080"/>
          <w:tab w:val="left" w:pos="7100"/>
          <w:tab w:val="left" w:pos="10080"/>
          <w:tab w:val="left" w:pos="10800"/>
          <w:tab w:val="left" w:pos="11520"/>
        </w:tabs>
        <w:ind w:right="-720" w:firstLine="0"/>
        <w:rPr>
          <w:rFonts w:ascii="Garamond" w:hAnsi="Garamond"/>
          <w:b/>
          <w:bCs/>
          <w:smallCaps/>
          <w:color w:val="000000"/>
          <w:sz w:val="22"/>
          <w:szCs w:val="22"/>
        </w:rPr>
      </w:pPr>
      <w:r w:rsidRPr="00CC1557">
        <w:rPr>
          <w:rFonts w:ascii="Times New Roman" w:hAnsi="Times New Roman"/>
          <w:color w:val="000000"/>
          <w:sz w:val="22"/>
          <w:szCs w:val="22"/>
        </w:rPr>
        <w:t>Attend all Tuesday meetings held during the open lunch hour (12:00 noon -1:00 pm).</w:t>
      </w:r>
    </w:p>
    <w:p w:rsidR="00A65A66" w:rsidRDefault="00A65A66">
      <w:bookmarkStart w:id="0" w:name="_GoBack"/>
      <w:bookmarkEnd w:id="0"/>
    </w:p>
    <w:sectPr w:rsidR="00A6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B96ED7E"/>
    <w:lvl w:ilvl="0">
      <w:start w:val="1"/>
      <w:numFmt w:val="decimal"/>
      <w:lvlText w:val="%1."/>
      <w:lvlJc w:val="left"/>
      <w:pPr>
        <w:tabs>
          <w:tab w:val="num" w:pos="360"/>
        </w:tabs>
        <w:ind w:left="360" w:hanging="360"/>
      </w:pPr>
      <w:rPr>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7A"/>
    <w:rsid w:val="00A65A66"/>
    <w:rsid w:val="00F7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C6FB-B8CC-4F00-BAB4-1EFFC78F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7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6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eastAsia="Times New Roman"/>
      <w:b/>
      <w:smallCaps/>
      <w:color w:val="000000"/>
    </w:rPr>
  </w:style>
  <w:style w:type="character" w:customStyle="1" w:styleId="TitleChar">
    <w:name w:val="Title Char"/>
    <w:basedOn w:val="DefaultParagraphFont"/>
    <w:link w:val="Title"/>
    <w:rsid w:val="00F7267A"/>
    <w:rPr>
      <w:rFonts w:ascii="Times" w:eastAsia="Times New Roman" w:hAnsi="Times" w:cs="Times New Roman"/>
      <w:b/>
      <w:smallCaps/>
      <w:color w:val="000000"/>
      <w:sz w:val="24"/>
      <w:szCs w:val="20"/>
    </w:rPr>
  </w:style>
  <w:style w:type="paragraph" w:styleId="ListParagraph">
    <w:name w:val="List Paragraph"/>
    <w:basedOn w:val="Normal"/>
    <w:uiPriority w:val="34"/>
    <w:qFormat/>
    <w:rsid w:val="00F7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Reilly</dc:creator>
  <cp:keywords/>
  <dc:description/>
  <cp:lastModifiedBy>Blake Reilly</cp:lastModifiedBy>
  <cp:revision>1</cp:revision>
  <dcterms:created xsi:type="dcterms:W3CDTF">2017-01-11T15:10:00Z</dcterms:created>
  <dcterms:modified xsi:type="dcterms:W3CDTF">2017-01-11T15:10:00Z</dcterms:modified>
</cp:coreProperties>
</file>