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E1" w:rsidRDefault="0071626E" w:rsidP="00FF0921">
      <w:pPr>
        <w:autoSpaceDE w:val="0"/>
        <w:autoSpaceDN w:val="0"/>
        <w:adjustRightInd w:val="0"/>
        <w:jc w:val="center"/>
        <w:rPr>
          <w:b/>
          <w:bCs/>
          <w:sz w:val="40"/>
          <w:szCs w:val="40"/>
        </w:rPr>
      </w:pPr>
      <w:r w:rsidRPr="0084273B">
        <w:rPr>
          <w:b/>
          <w:bCs/>
          <w:sz w:val="40"/>
          <w:szCs w:val="40"/>
        </w:rPr>
        <w:t xml:space="preserve">Application for </w:t>
      </w:r>
      <w:r w:rsidR="005032F7" w:rsidRPr="0084273B">
        <w:rPr>
          <w:b/>
          <w:bCs/>
          <w:sz w:val="40"/>
          <w:szCs w:val="40"/>
        </w:rPr>
        <w:t>a</w:t>
      </w:r>
      <w:r w:rsidR="00BB6BE1">
        <w:rPr>
          <w:b/>
          <w:bCs/>
          <w:sz w:val="40"/>
          <w:szCs w:val="40"/>
        </w:rPr>
        <w:t>n Individually Designed</w:t>
      </w:r>
      <w:r w:rsidR="005032F7" w:rsidRPr="0084273B">
        <w:rPr>
          <w:b/>
          <w:bCs/>
          <w:sz w:val="40"/>
          <w:szCs w:val="40"/>
        </w:rPr>
        <w:t xml:space="preserve"> </w:t>
      </w:r>
      <w:r w:rsidRPr="0084273B">
        <w:rPr>
          <w:b/>
          <w:bCs/>
          <w:sz w:val="40"/>
          <w:szCs w:val="40"/>
        </w:rPr>
        <w:t xml:space="preserve">Major </w:t>
      </w:r>
    </w:p>
    <w:p w:rsidR="00730970" w:rsidRPr="00730970" w:rsidRDefault="0071626E" w:rsidP="00730970">
      <w:pPr>
        <w:autoSpaceDE w:val="0"/>
        <w:autoSpaceDN w:val="0"/>
        <w:adjustRightInd w:val="0"/>
        <w:jc w:val="center"/>
        <w:rPr>
          <w:b/>
          <w:bCs/>
          <w:sz w:val="40"/>
          <w:szCs w:val="40"/>
        </w:rPr>
      </w:pPr>
      <w:r w:rsidRPr="0084273B">
        <w:rPr>
          <w:b/>
          <w:bCs/>
          <w:sz w:val="40"/>
          <w:szCs w:val="40"/>
        </w:rPr>
        <w:t>in Interdisciplinary Studies</w:t>
      </w:r>
    </w:p>
    <w:p w:rsidR="0071626E" w:rsidRDefault="0071626E" w:rsidP="001A4AF6">
      <w:pPr>
        <w:autoSpaceDE w:val="0"/>
        <w:autoSpaceDN w:val="0"/>
        <w:adjustRightInd w:val="0"/>
        <w:rPr>
          <w:sz w:val="20"/>
          <w:szCs w:val="20"/>
        </w:rPr>
      </w:pPr>
    </w:p>
    <w:p w:rsidR="0071626E" w:rsidRPr="005032F7" w:rsidRDefault="0071626E" w:rsidP="001A4AF6">
      <w:pPr>
        <w:autoSpaceDE w:val="0"/>
        <w:autoSpaceDN w:val="0"/>
        <w:adjustRightInd w:val="0"/>
        <w:rPr>
          <w:b/>
          <w:bCs/>
          <w:szCs w:val="28"/>
        </w:rPr>
      </w:pPr>
      <w:r w:rsidRPr="005032F7">
        <w:rPr>
          <w:b/>
          <w:bCs/>
          <w:szCs w:val="28"/>
        </w:rPr>
        <w:t>Name</w:t>
      </w:r>
      <w:r w:rsidR="001A4AF6" w:rsidRPr="005032F7">
        <w:rPr>
          <w:b/>
          <w:bCs/>
          <w:szCs w:val="28"/>
        </w:rPr>
        <w:t>___________________________</w:t>
      </w:r>
      <w:r w:rsidRPr="005032F7">
        <w:rPr>
          <w:b/>
          <w:bCs/>
          <w:szCs w:val="28"/>
        </w:rPr>
        <w:softHyphen/>
      </w:r>
      <w:r w:rsidRPr="005032F7">
        <w:rPr>
          <w:b/>
          <w:bCs/>
          <w:szCs w:val="28"/>
        </w:rPr>
        <w:softHyphen/>
      </w:r>
      <w:r w:rsidRPr="005032F7">
        <w:rPr>
          <w:b/>
          <w:bCs/>
          <w:szCs w:val="28"/>
        </w:rPr>
        <w:softHyphen/>
      </w:r>
      <w:r w:rsidRPr="005032F7">
        <w:rPr>
          <w:b/>
          <w:bCs/>
          <w:szCs w:val="28"/>
        </w:rPr>
        <w:softHyphen/>
      </w:r>
      <w:r w:rsidRPr="005032F7">
        <w:rPr>
          <w:b/>
          <w:bCs/>
          <w:szCs w:val="28"/>
        </w:rPr>
        <w:softHyphen/>
      </w:r>
      <w:r w:rsidR="005032F7">
        <w:rPr>
          <w:b/>
          <w:bCs/>
          <w:szCs w:val="28"/>
        </w:rPr>
        <w:t>_________</w:t>
      </w:r>
      <w:r w:rsidRPr="005032F7">
        <w:rPr>
          <w:b/>
          <w:bCs/>
          <w:szCs w:val="28"/>
        </w:rPr>
        <w:t>__</w:t>
      </w:r>
      <w:r w:rsidR="001A4AF6" w:rsidRPr="005032F7">
        <w:rPr>
          <w:b/>
          <w:bCs/>
          <w:szCs w:val="28"/>
        </w:rPr>
        <w:t>___</w:t>
      </w:r>
      <w:r w:rsidRPr="005032F7">
        <w:rPr>
          <w:b/>
          <w:bCs/>
          <w:szCs w:val="28"/>
        </w:rPr>
        <w:t xml:space="preserve">        </w:t>
      </w:r>
      <w:r w:rsidR="001A4AF6" w:rsidRPr="005032F7">
        <w:rPr>
          <w:b/>
          <w:bCs/>
          <w:szCs w:val="28"/>
        </w:rPr>
        <w:t xml:space="preserve"> ID ______________ </w:t>
      </w:r>
    </w:p>
    <w:p w:rsidR="0071626E" w:rsidRPr="005032F7" w:rsidRDefault="0071626E" w:rsidP="001A4AF6">
      <w:pPr>
        <w:autoSpaceDE w:val="0"/>
        <w:autoSpaceDN w:val="0"/>
        <w:adjustRightInd w:val="0"/>
        <w:rPr>
          <w:b/>
          <w:bCs/>
          <w:szCs w:val="28"/>
        </w:rPr>
      </w:pPr>
    </w:p>
    <w:p w:rsidR="0071626E" w:rsidRPr="005032F7" w:rsidRDefault="0071626E" w:rsidP="001A4AF6">
      <w:pPr>
        <w:autoSpaceDE w:val="0"/>
        <w:autoSpaceDN w:val="0"/>
        <w:adjustRightInd w:val="0"/>
        <w:rPr>
          <w:b/>
          <w:bCs/>
          <w:szCs w:val="28"/>
        </w:rPr>
      </w:pPr>
      <w:r w:rsidRPr="005032F7">
        <w:rPr>
          <w:b/>
          <w:bCs/>
          <w:szCs w:val="28"/>
        </w:rPr>
        <w:t>Date</w:t>
      </w:r>
      <w:r w:rsidR="001A4AF6" w:rsidRPr="005032F7">
        <w:rPr>
          <w:b/>
          <w:bCs/>
          <w:szCs w:val="28"/>
        </w:rPr>
        <w:t>___</w:t>
      </w:r>
      <w:r w:rsidR="003915E0" w:rsidRPr="005032F7">
        <w:rPr>
          <w:b/>
          <w:bCs/>
          <w:szCs w:val="28"/>
        </w:rPr>
        <w:t>__</w:t>
      </w:r>
      <w:r w:rsidR="001A4AF6" w:rsidRPr="005032F7">
        <w:rPr>
          <w:b/>
          <w:bCs/>
          <w:szCs w:val="28"/>
        </w:rPr>
        <w:t>__</w:t>
      </w:r>
      <w:r w:rsidR="005032F7">
        <w:rPr>
          <w:b/>
          <w:bCs/>
          <w:szCs w:val="28"/>
        </w:rPr>
        <w:t>________</w:t>
      </w:r>
      <w:r w:rsidR="001A4AF6" w:rsidRPr="005032F7">
        <w:rPr>
          <w:b/>
          <w:bCs/>
          <w:szCs w:val="28"/>
        </w:rPr>
        <w:t>___</w:t>
      </w:r>
      <w:r w:rsidR="003915E0" w:rsidRPr="005032F7">
        <w:rPr>
          <w:b/>
          <w:bCs/>
          <w:szCs w:val="28"/>
        </w:rPr>
        <w:t xml:space="preserve">      </w:t>
      </w:r>
      <w:r w:rsidRPr="005032F7">
        <w:rPr>
          <w:b/>
          <w:bCs/>
          <w:szCs w:val="28"/>
        </w:rPr>
        <w:t>Year</w:t>
      </w:r>
      <w:r w:rsidR="003915E0" w:rsidRPr="005032F7">
        <w:rPr>
          <w:b/>
          <w:bCs/>
          <w:szCs w:val="28"/>
        </w:rPr>
        <w:t xml:space="preserve"> of graduation</w:t>
      </w:r>
      <w:r w:rsidRPr="005032F7">
        <w:rPr>
          <w:b/>
          <w:bCs/>
          <w:szCs w:val="28"/>
        </w:rPr>
        <w:t xml:space="preserve"> </w:t>
      </w:r>
      <w:r w:rsidR="001A4AF6" w:rsidRPr="005032F7">
        <w:rPr>
          <w:b/>
          <w:bCs/>
          <w:szCs w:val="28"/>
        </w:rPr>
        <w:t>______</w:t>
      </w:r>
      <w:r w:rsidR="005032F7">
        <w:rPr>
          <w:b/>
          <w:bCs/>
          <w:szCs w:val="28"/>
        </w:rPr>
        <w:t>_</w:t>
      </w:r>
      <w:r w:rsidR="001A4AF6" w:rsidRPr="005032F7">
        <w:rPr>
          <w:b/>
          <w:bCs/>
          <w:szCs w:val="28"/>
        </w:rPr>
        <w:t xml:space="preserve">___ </w:t>
      </w:r>
      <w:r w:rsidR="003915E0" w:rsidRPr="005032F7">
        <w:rPr>
          <w:b/>
          <w:bCs/>
          <w:szCs w:val="28"/>
        </w:rPr>
        <w:t xml:space="preserve">     </w:t>
      </w:r>
      <w:r w:rsidRPr="005032F7">
        <w:rPr>
          <w:b/>
          <w:bCs/>
          <w:szCs w:val="28"/>
        </w:rPr>
        <w:t xml:space="preserve">Box </w:t>
      </w:r>
      <w:r w:rsidR="001A4AF6" w:rsidRPr="005032F7">
        <w:rPr>
          <w:b/>
          <w:bCs/>
          <w:szCs w:val="28"/>
        </w:rPr>
        <w:t xml:space="preserve">#________ </w:t>
      </w:r>
    </w:p>
    <w:p w:rsidR="005032F7" w:rsidRDefault="005032F7" w:rsidP="001A4AF6">
      <w:pPr>
        <w:autoSpaceDE w:val="0"/>
        <w:autoSpaceDN w:val="0"/>
        <w:adjustRightInd w:val="0"/>
        <w:rPr>
          <w:b/>
          <w:bCs/>
        </w:rPr>
      </w:pPr>
    </w:p>
    <w:p w:rsidR="00F561D4" w:rsidRDefault="0071626E" w:rsidP="001A4AF6">
      <w:pPr>
        <w:pBdr>
          <w:bottom w:val="single" w:sz="6" w:space="1" w:color="auto"/>
        </w:pBdr>
        <w:autoSpaceDE w:val="0"/>
        <w:autoSpaceDN w:val="0"/>
        <w:adjustRightInd w:val="0"/>
        <w:rPr>
          <w:b/>
          <w:bCs/>
        </w:rPr>
      </w:pPr>
      <w:r>
        <w:rPr>
          <w:b/>
          <w:bCs/>
        </w:rPr>
        <w:t>C</w:t>
      </w:r>
      <w:r w:rsidR="001A4AF6">
        <w:rPr>
          <w:b/>
          <w:bCs/>
        </w:rPr>
        <w:t xml:space="preserve">hange from current major? </w:t>
      </w:r>
      <w:r>
        <w:rPr>
          <w:b/>
          <w:bCs/>
        </w:rPr>
        <w:t xml:space="preserve"> (</w:t>
      </w:r>
      <w:r w:rsidR="005032F7">
        <w:rPr>
          <w:b/>
          <w:bCs/>
        </w:rPr>
        <w:t xml:space="preserve"> </w:t>
      </w:r>
      <w:r w:rsidRPr="006B36EE">
        <w:rPr>
          <w:b/>
          <w:bCs/>
          <w:i/>
        </w:rPr>
        <w:t>yes</w:t>
      </w:r>
      <w:r w:rsidR="002B143B">
        <w:rPr>
          <w:b/>
          <w:bCs/>
        </w:rPr>
        <w:t xml:space="preserve">  </w:t>
      </w:r>
      <w:r>
        <w:rPr>
          <w:b/>
          <w:bCs/>
        </w:rPr>
        <w:t>or</w:t>
      </w:r>
      <w:r w:rsidR="005032F7">
        <w:rPr>
          <w:b/>
          <w:bCs/>
        </w:rPr>
        <w:t xml:space="preserve"> </w:t>
      </w:r>
      <w:r>
        <w:rPr>
          <w:b/>
          <w:bCs/>
        </w:rPr>
        <w:t xml:space="preserve"> </w:t>
      </w:r>
      <w:r w:rsidRPr="006B36EE">
        <w:rPr>
          <w:b/>
          <w:bCs/>
          <w:i/>
        </w:rPr>
        <w:t>no</w:t>
      </w:r>
      <w:r w:rsidR="005032F7">
        <w:rPr>
          <w:b/>
          <w:bCs/>
        </w:rPr>
        <w:t xml:space="preserve"> </w:t>
      </w:r>
      <w:r>
        <w:rPr>
          <w:b/>
          <w:bCs/>
        </w:rPr>
        <w:t>)</w:t>
      </w:r>
      <w:r w:rsidR="001338E5">
        <w:rPr>
          <w:b/>
          <w:bCs/>
        </w:rPr>
        <w:tab/>
      </w:r>
      <w:r w:rsidR="000629C2">
        <w:rPr>
          <w:b/>
          <w:bCs/>
        </w:rPr>
        <w:t xml:space="preserve">Second </w:t>
      </w:r>
      <w:r w:rsidR="001A4AF6">
        <w:rPr>
          <w:b/>
          <w:bCs/>
        </w:rPr>
        <w:t xml:space="preserve">major? </w:t>
      </w:r>
      <w:r>
        <w:rPr>
          <w:b/>
          <w:bCs/>
        </w:rPr>
        <w:t>(</w:t>
      </w:r>
      <w:r w:rsidR="005032F7">
        <w:rPr>
          <w:b/>
          <w:bCs/>
        </w:rPr>
        <w:t xml:space="preserve"> </w:t>
      </w:r>
      <w:r w:rsidRPr="006B36EE">
        <w:rPr>
          <w:b/>
          <w:bCs/>
          <w:i/>
        </w:rPr>
        <w:t>yes</w:t>
      </w:r>
      <w:r>
        <w:rPr>
          <w:b/>
          <w:bCs/>
        </w:rPr>
        <w:t xml:space="preserve"> </w:t>
      </w:r>
      <w:r w:rsidR="005032F7">
        <w:rPr>
          <w:b/>
          <w:bCs/>
        </w:rPr>
        <w:t xml:space="preserve"> </w:t>
      </w:r>
      <w:r>
        <w:rPr>
          <w:b/>
          <w:bCs/>
        </w:rPr>
        <w:t xml:space="preserve">or </w:t>
      </w:r>
      <w:r w:rsidR="005032F7">
        <w:rPr>
          <w:b/>
          <w:bCs/>
        </w:rPr>
        <w:t xml:space="preserve"> </w:t>
      </w:r>
      <w:r w:rsidRPr="006B36EE">
        <w:rPr>
          <w:b/>
          <w:bCs/>
          <w:i/>
        </w:rPr>
        <w:t>no</w:t>
      </w:r>
      <w:r w:rsidR="005032F7">
        <w:rPr>
          <w:b/>
          <w:bCs/>
        </w:rPr>
        <w:t xml:space="preserve"> </w:t>
      </w:r>
      <w:r>
        <w:rPr>
          <w:b/>
          <w:bCs/>
        </w:rPr>
        <w:t>)</w:t>
      </w:r>
    </w:p>
    <w:p w:rsidR="001338E5" w:rsidRDefault="001338E5" w:rsidP="001A4AF6">
      <w:pPr>
        <w:pBdr>
          <w:bottom w:val="single" w:sz="6" w:space="1" w:color="auto"/>
        </w:pBdr>
        <w:autoSpaceDE w:val="0"/>
        <w:autoSpaceDN w:val="0"/>
        <w:adjustRightInd w:val="0"/>
        <w:rPr>
          <w:b/>
          <w:bCs/>
        </w:rPr>
      </w:pPr>
    </w:p>
    <w:p w:rsidR="00DE35A4" w:rsidRDefault="004A1089" w:rsidP="001A4AF6">
      <w:pPr>
        <w:pBdr>
          <w:bottom w:val="single" w:sz="6" w:space="1" w:color="auto"/>
        </w:pBdr>
        <w:autoSpaceDE w:val="0"/>
        <w:autoSpaceDN w:val="0"/>
        <w:adjustRightInd w:val="0"/>
        <w:rPr>
          <w:b/>
          <w:bCs/>
        </w:rPr>
      </w:pPr>
      <w:r>
        <w:rPr>
          <w:b/>
          <w:bCs/>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509270</wp:posOffset>
                </wp:positionV>
                <wp:extent cx="5048250" cy="0"/>
                <wp:effectExtent l="9525" t="13970" r="9525" b="508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pt;margin-top:40.1pt;width:39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7TfD6Z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"/>
            </w:pict>
          </mc:Fallback>
        </mc:AlternateContent>
      </w:r>
      <w:r w:rsidR="00DE35A4">
        <w:rPr>
          <w:b/>
          <w:bCs/>
        </w:rPr>
        <w:t>What are the names of your General Education Concentration(s), Minor(s) and/or other Major(s)?</w:t>
      </w:r>
      <w:r w:rsidR="00FF0921">
        <w:rPr>
          <w:b/>
          <w:bCs/>
        </w:rPr>
        <w:br/>
      </w:r>
      <w:r w:rsidR="00FF0921">
        <w:rPr>
          <w:b/>
          <w:bCs/>
        </w:rPr>
        <w:br/>
      </w:r>
      <w:r w:rsidR="0084273B">
        <w:rPr>
          <w:b/>
          <w:bCs/>
        </w:rPr>
        <w:t xml:space="preserve">1) </w:t>
      </w:r>
    </w:p>
    <w:p w:rsidR="0084273B" w:rsidRDefault="0084273B" w:rsidP="001A4AF6">
      <w:pPr>
        <w:pBdr>
          <w:bottom w:val="single" w:sz="6" w:space="1" w:color="auto"/>
        </w:pBdr>
        <w:autoSpaceDE w:val="0"/>
        <w:autoSpaceDN w:val="0"/>
        <w:adjustRightInd w:val="0"/>
        <w:rPr>
          <w:b/>
          <w:bCs/>
        </w:rPr>
      </w:pPr>
    </w:p>
    <w:p w:rsidR="00DD686B" w:rsidRDefault="004A1089" w:rsidP="001A4AF6">
      <w:pPr>
        <w:pBdr>
          <w:bottom w:val="single" w:sz="6" w:space="1" w:color="auto"/>
        </w:pBdr>
        <w:autoSpaceDE w:val="0"/>
        <w:autoSpaceDN w:val="0"/>
        <w:adjustRightInd w:val="0"/>
        <w:rPr>
          <w:b/>
          <w:bCs/>
        </w:rPr>
      </w:pPr>
      <w:r>
        <w:rPr>
          <w:b/>
          <w:bCs/>
          <w:noProof/>
        </w:rPr>
        <mc:AlternateContent>
          <mc:Choice Requires="wps">
            <w:drawing>
              <wp:anchor distT="0" distB="0" distL="114300" distR="114300" simplePos="0" relativeHeight="251655680" behindDoc="0" locked="0" layoutInCell="1" allowOverlap="1">
                <wp:simplePos x="0" y="0"/>
                <wp:positionH relativeFrom="column">
                  <wp:posOffset>238125</wp:posOffset>
                </wp:positionH>
                <wp:positionV relativeFrom="paragraph">
                  <wp:posOffset>147955</wp:posOffset>
                </wp:positionV>
                <wp:extent cx="5048250" cy="0"/>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75pt;margin-top:11.65pt;width:39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nJ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"/>
            </w:pict>
          </mc:Fallback>
        </mc:AlternateContent>
      </w:r>
      <w:r w:rsidR="0084273B">
        <w:rPr>
          <w:b/>
          <w:bCs/>
        </w:rPr>
        <w:t>2)</w:t>
      </w:r>
    </w:p>
    <w:p w:rsidR="001338E5" w:rsidRDefault="001338E5" w:rsidP="00DD686B">
      <w:pPr>
        <w:pBdr>
          <w:bottom w:val="single" w:sz="6" w:space="1" w:color="auto"/>
        </w:pBdr>
        <w:autoSpaceDE w:val="0"/>
        <w:autoSpaceDN w:val="0"/>
        <w:adjustRightInd w:val="0"/>
      </w:pPr>
    </w:p>
    <w:p w:rsidR="00730970" w:rsidRDefault="00730970" w:rsidP="00730970">
      <w:pPr>
        <w:autoSpaceDE w:val="0"/>
        <w:autoSpaceDN w:val="0"/>
        <w:adjustRightInd w:val="0"/>
        <w:rPr>
          <w:sz w:val="20"/>
          <w:szCs w:val="20"/>
        </w:rPr>
      </w:pPr>
      <w:r>
        <w:rPr>
          <w:sz w:val="20"/>
          <w:szCs w:val="20"/>
        </w:rPr>
        <w:t xml:space="preserve">This form must be completed </w:t>
      </w:r>
      <w:r w:rsidRPr="00730970">
        <w:rPr>
          <w:sz w:val="20"/>
          <w:szCs w:val="20"/>
          <w:u w:val="single"/>
        </w:rPr>
        <w:t>after</w:t>
      </w:r>
      <w:r>
        <w:rPr>
          <w:sz w:val="20"/>
          <w:szCs w:val="20"/>
        </w:rPr>
        <w:t xml:space="preserve"> consultation with a faculty advisory board (see details below). Once completed and approved by the advisory board, submit the completed form to the Registrar’s Office in Libbey Forum for review by the Curriculum </w:t>
      </w:r>
      <w:r w:rsidR="004A1089">
        <w:rPr>
          <w:sz w:val="20"/>
          <w:szCs w:val="20"/>
        </w:rPr>
        <w:t>Review</w:t>
      </w:r>
      <w:r>
        <w:rPr>
          <w:sz w:val="20"/>
          <w:szCs w:val="20"/>
        </w:rPr>
        <w:t xml:space="preserve"> Committee.</w:t>
      </w:r>
    </w:p>
    <w:p w:rsidR="00730970" w:rsidRDefault="00730970" w:rsidP="00DD686B">
      <w:pPr>
        <w:pBdr>
          <w:bottom w:val="single" w:sz="6" w:space="1" w:color="auto"/>
        </w:pBdr>
        <w:autoSpaceDE w:val="0"/>
        <w:autoSpaceDN w:val="0"/>
        <w:adjustRightInd w:val="0"/>
      </w:pPr>
    </w:p>
    <w:p w:rsidR="006B36EE" w:rsidRPr="00FF0921" w:rsidRDefault="00DD686B" w:rsidP="00DD686B">
      <w:pPr>
        <w:pBdr>
          <w:bottom w:val="single" w:sz="6" w:space="1" w:color="auto"/>
        </w:pBdr>
        <w:autoSpaceDE w:val="0"/>
        <w:autoSpaceDN w:val="0"/>
        <w:adjustRightInd w:val="0"/>
        <w:rPr>
          <w:b/>
          <w:bCs/>
          <w:sz w:val="20"/>
          <w:szCs w:val="20"/>
        </w:rPr>
      </w:pPr>
      <w:r w:rsidRPr="00FF0921">
        <w:rPr>
          <w:sz w:val="20"/>
          <w:szCs w:val="20"/>
        </w:rPr>
        <w:t xml:space="preserve">Students are strongly encouraged to fulfill the requirements of a Bates Education by avoiding significant overlap in fields of study in their major(s), minor(s) and GEC(s). </w:t>
      </w:r>
      <w:r w:rsidR="00FF0921">
        <w:rPr>
          <w:sz w:val="20"/>
          <w:szCs w:val="20"/>
        </w:rPr>
        <w:t xml:space="preserve">Only one of the eight courses </w:t>
      </w:r>
      <w:r w:rsidR="00FF0921" w:rsidRPr="00FF0921">
        <w:rPr>
          <w:sz w:val="20"/>
          <w:szCs w:val="20"/>
        </w:rPr>
        <w:t xml:space="preserve">or co-curricular experiences </w:t>
      </w:r>
      <w:r w:rsidR="00FF0921">
        <w:rPr>
          <w:sz w:val="20"/>
          <w:szCs w:val="20"/>
        </w:rPr>
        <w:t>cho</w:t>
      </w:r>
      <w:r w:rsidR="00FF0921" w:rsidRPr="00FF0921">
        <w:rPr>
          <w:sz w:val="20"/>
          <w:szCs w:val="20"/>
        </w:rPr>
        <w:t>se</w:t>
      </w:r>
      <w:r w:rsidR="00FF0921">
        <w:rPr>
          <w:sz w:val="20"/>
          <w:szCs w:val="20"/>
        </w:rPr>
        <w:t>n to fulfill the</w:t>
      </w:r>
      <w:r w:rsidR="00FF0921" w:rsidRPr="00FF0921">
        <w:rPr>
          <w:sz w:val="20"/>
          <w:szCs w:val="20"/>
        </w:rPr>
        <w:t xml:space="preserve"> two concentrations may also be counted toward </w:t>
      </w:r>
      <w:r w:rsidR="00F00466">
        <w:rPr>
          <w:sz w:val="20"/>
          <w:szCs w:val="20"/>
        </w:rPr>
        <w:t xml:space="preserve">the student’s </w:t>
      </w:r>
      <w:r w:rsidR="00FF0921" w:rsidRPr="00FF0921">
        <w:rPr>
          <w:sz w:val="20"/>
          <w:szCs w:val="20"/>
        </w:rPr>
        <w:t>major</w:t>
      </w:r>
      <w:r w:rsidR="00F00466">
        <w:rPr>
          <w:sz w:val="20"/>
          <w:szCs w:val="20"/>
        </w:rPr>
        <w:t>(s)</w:t>
      </w:r>
      <w:r w:rsidRPr="00FF0921">
        <w:rPr>
          <w:sz w:val="20"/>
          <w:szCs w:val="20"/>
        </w:rPr>
        <w:t>.</w:t>
      </w:r>
    </w:p>
    <w:p w:rsidR="00DE35A4" w:rsidRDefault="00DE35A4" w:rsidP="0040080B">
      <w:pPr>
        <w:autoSpaceDE w:val="0"/>
        <w:autoSpaceDN w:val="0"/>
        <w:adjustRightInd w:val="0"/>
        <w:spacing w:after="120"/>
        <w:rPr>
          <w:b/>
          <w:bCs/>
          <w:color w:val="FF0000"/>
        </w:rPr>
      </w:pPr>
    </w:p>
    <w:p w:rsidR="0040080B" w:rsidRDefault="001A4AF6" w:rsidP="0040080B">
      <w:pPr>
        <w:autoSpaceDE w:val="0"/>
        <w:autoSpaceDN w:val="0"/>
        <w:adjustRightInd w:val="0"/>
        <w:spacing w:after="120"/>
        <w:rPr>
          <w:b/>
          <w:bCs/>
          <w:sz w:val="28"/>
          <w:szCs w:val="28"/>
        </w:rPr>
      </w:pPr>
      <w:r>
        <w:rPr>
          <w:b/>
          <w:bCs/>
          <w:sz w:val="28"/>
          <w:szCs w:val="28"/>
        </w:rPr>
        <w:t xml:space="preserve">I. </w:t>
      </w:r>
      <w:r w:rsidR="004D40B6">
        <w:rPr>
          <w:b/>
          <w:bCs/>
          <w:sz w:val="28"/>
          <w:szCs w:val="28"/>
        </w:rPr>
        <w:t xml:space="preserve">Definition of an </w:t>
      </w:r>
      <w:r w:rsidR="004D40B6" w:rsidRPr="004D40B6">
        <w:rPr>
          <w:b/>
          <w:sz w:val="28"/>
        </w:rPr>
        <w:t>individually designed interdisciplinary major</w:t>
      </w:r>
    </w:p>
    <w:p w:rsidR="00C15A16" w:rsidRDefault="001A4AF6" w:rsidP="00DD686B">
      <w:pPr>
        <w:autoSpaceDE w:val="0"/>
        <w:autoSpaceDN w:val="0"/>
        <w:adjustRightInd w:val="0"/>
      </w:pPr>
      <w:r>
        <w:t>A</w:t>
      </w:r>
      <w:r w:rsidR="009F515C">
        <w:t>n</w:t>
      </w:r>
      <w:r w:rsidR="009E20E5">
        <w:t xml:space="preserve"> individually designed</w:t>
      </w:r>
      <w:r w:rsidR="002846BA">
        <w:t xml:space="preserve"> interdisciplinary major </w:t>
      </w:r>
      <w:r w:rsidR="009E20E5">
        <w:t>is a</w:t>
      </w:r>
      <w:r w:rsidR="00DE35A4">
        <w:t xml:space="preserve"> specialized </w:t>
      </w:r>
      <w:r w:rsidR="009E20E5">
        <w:t xml:space="preserve">field of </w:t>
      </w:r>
      <w:r w:rsidR="00DE35A4">
        <w:t xml:space="preserve">study </w:t>
      </w:r>
      <w:r w:rsidR="009E20E5">
        <w:t>that crosses o</w:t>
      </w:r>
      <w:r w:rsidR="001338E5">
        <w:t>ne or more boundaries of Bates’</w:t>
      </w:r>
      <w:r w:rsidR="009E20E5">
        <w:t xml:space="preserve"> established departments and interdisciplinary programs</w:t>
      </w:r>
      <w:r w:rsidR="009F515C">
        <w:t>.</w:t>
      </w:r>
      <w:r w:rsidR="00341DFD">
        <w:t xml:space="preserve"> </w:t>
      </w:r>
      <w:r w:rsidR="00F561D4">
        <w:t>The major is designed by a student in consultation with a</w:t>
      </w:r>
      <w:r w:rsidR="009E20E5">
        <w:t xml:space="preserve">n advisory board consisting of </w:t>
      </w:r>
      <w:r w:rsidR="00C15A16">
        <w:t>at least three</w:t>
      </w:r>
      <w:r w:rsidR="00F561D4">
        <w:t xml:space="preserve"> faculty members</w:t>
      </w:r>
      <w:r w:rsidR="00C15A16">
        <w:t xml:space="preserve">, and must be approved by the Curriculum </w:t>
      </w:r>
      <w:r w:rsidR="004A1089">
        <w:t>Review</w:t>
      </w:r>
      <w:r w:rsidR="00C15A16">
        <w:t xml:space="preserve"> Committee</w:t>
      </w:r>
      <w:r w:rsidR="00F561D4">
        <w:t>.</w:t>
      </w:r>
      <w:r w:rsidR="00341DFD">
        <w:t xml:space="preserve"> </w:t>
      </w:r>
      <w:r w:rsidR="009F515C">
        <w:t xml:space="preserve">The courses in the major </w:t>
      </w:r>
      <w:r w:rsidR="00C15A16">
        <w:t>provide a breadth and dept</w:t>
      </w:r>
      <w:r w:rsidR="001338E5">
        <w:t>h of coverage typical of Bates’</w:t>
      </w:r>
      <w:r w:rsidR="00C15A16">
        <w:t xml:space="preserve"> established majors.</w:t>
      </w:r>
      <w:r w:rsidR="00341DFD">
        <w:t xml:space="preserve"> </w:t>
      </w:r>
      <w:r w:rsidR="00F84DBE">
        <w:t>The program of study</w:t>
      </w:r>
      <w:r w:rsidR="009F515C">
        <w:t xml:space="preserve"> encompass</w:t>
      </w:r>
      <w:r w:rsidR="00F84DBE">
        <w:t>es</w:t>
      </w:r>
      <w:r w:rsidR="009F515C">
        <w:t xml:space="preserve"> multiple</w:t>
      </w:r>
      <w:r>
        <w:t xml:space="preserve"> perspectives and approaches </w:t>
      </w:r>
      <w:r w:rsidR="002846BA">
        <w:t>to inquiry</w:t>
      </w:r>
      <w:r w:rsidR="00C15A16">
        <w:t>,</w:t>
      </w:r>
      <w:r w:rsidR="009F515C">
        <w:t xml:space="preserve"> and lead</w:t>
      </w:r>
      <w:r w:rsidR="00F84DBE">
        <w:t>s</w:t>
      </w:r>
      <w:r w:rsidR="009F515C">
        <w:t xml:space="preserve"> to a culminating capstone thesis or comprehensive exam.</w:t>
      </w:r>
      <w:r w:rsidR="00341DFD">
        <w:t xml:space="preserve"> </w:t>
      </w:r>
      <w:r w:rsidR="009F515C">
        <w:t xml:space="preserve">The coursework </w:t>
      </w:r>
      <w:r>
        <w:t xml:space="preserve">consists of at least ten courses from no fewer than two departments/programs, including one senior thesis or comprehensive exam. </w:t>
      </w:r>
    </w:p>
    <w:p w:rsidR="00FF0921" w:rsidRDefault="00FF0921" w:rsidP="0040080B">
      <w:pPr>
        <w:autoSpaceDE w:val="0"/>
        <w:autoSpaceDN w:val="0"/>
        <w:adjustRightInd w:val="0"/>
        <w:spacing w:after="120"/>
      </w:pPr>
    </w:p>
    <w:p w:rsidR="0040080B" w:rsidRDefault="0040080B" w:rsidP="0040080B">
      <w:pPr>
        <w:autoSpaceDE w:val="0"/>
        <w:autoSpaceDN w:val="0"/>
        <w:adjustRightInd w:val="0"/>
        <w:spacing w:after="120"/>
        <w:rPr>
          <w:b/>
          <w:bCs/>
          <w:sz w:val="28"/>
          <w:szCs w:val="28"/>
        </w:rPr>
      </w:pPr>
      <w:r>
        <w:rPr>
          <w:b/>
          <w:bCs/>
          <w:sz w:val="28"/>
          <w:szCs w:val="28"/>
        </w:rPr>
        <w:t xml:space="preserve">II. </w:t>
      </w:r>
      <w:r w:rsidR="00DE35A4">
        <w:rPr>
          <w:b/>
          <w:bCs/>
          <w:sz w:val="28"/>
          <w:szCs w:val="28"/>
        </w:rPr>
        <w:t xml:space="preserve">Faculty </w:t>
      </w:r>
      <w:r>
        <w:rPr>
          <w:b/>
          <w:bCs/>
          <w:sz w:val="28"/>
          <w:szCs w:val="28"/>
        </w:rPr>
        <w:t>A</w:t>
      </w:r>
      <w:r w:rsidR="004D40B6">
        <w:rPr>
          <w:b/>
          <w:bCs/>
          <w:sz w:val="28"/>
          <w:szCs w:val="28"/>
        </w:rPr>
        <w:t>dvisory</w:t>
      </w:r>
      <w:r>
        <w:rPr>
          <w:b/>
          <w:bCs/>
          <w:sz w:val="28"/>
          <w:szCs w:val="28"/>
        </w:rPr>
        <w:t xml:space="preserve"> B</w:t>
      </w:r>
      <w:r w:rsidR="004D40B6">
        <w:rPr>
          <w:b/>
          <w:bCs/>
          <w:sz w:val="28"/>
          <w:szCs w:val="28"/>
        </w:rPr>
        <w:t>oard</w:t>
      </w:r>
    </w:p>
    <w:p w:rsidR="00C85406" w:rsidRDefault="0071626E" w:rsidP="0040080B">
      <w:pPr>
        <w:autoSpaceDE w:val="0"/>
        <w:autoSpaceDN w:val="0"/>
        <w:adjustRightInd w:val="0"/>
      </w:pPr>
      <w:r>
        <w:t xml:space="preserve">The student selects at least three faculty members to serve on an </w:t>
      </w:r>
      <w:r w:rsidRPr="0071626E">
        <w:rPr>
          <w:b/>
        </w:rPr>
        <w:t>advisory board</w:t>
      </w:r>
      <w:r>
        <w:t xml:space="preserve"> that</w:t>
      </w:r>
      <w:r w:rsidR="008B149F">
        <w:t xml:space="preserve"> collectively oversees the major.</w:t>
      </w:r>
      <w:r w:rsidR="00341DFD">
        <w:t xml:space="preserve"> </w:t>
      </w:r>
      <w:r>
        <w:t>The faculty should be drawn</w:t>
      </w:r>
      <w:r w:rsidR="008B149F">
        <w:t xml:space="preserve"> </w:t>
      </w:r>
      <w:r w:rsidR="0040080B">
        <w:t xml:space="preserve">from </w:t>
      </w:r>
      <w:r w:rsidR="008B149F">
        <w:t>d</w:t>
      </w:r>
      <w:r w:rsidR="0040080B">
        <w:t>epartment</w:t>
      </w:r>
      <w:r w:rsidR="008B149F">
        <w:t>s</w:t>
      </w:r>
      <w:r w:rsidR="0040080B">
        <w:t xml:space="preserve"> or program</w:t>
      </w:r>
      <w:r w:rsidR="008B149F">
        <w:t>s</w:t>
      </w:r>
      <w:r w:rsidR="0040080B">
        <w:t xml:space="preserve"> in which the student has taken</w:t>
      </w:r>
      <w:r w:rsidR="008B149F">
        <w:t>, or will take,</w:t>
      </w:r>
      <w:r w:rsidR="0040080B">
        <w:t xml:space="preserve"> two or more courses</w:t>
      </w:r>
      <w:r w:rsidR="008B149F">
        <w:t>.</w:t>
      </w:r>
      <w:r w:rsidR="00341DFD">
        <w:t xml:space="preserve"> </w:t>
      </w:r>
      <w:r w:rsidR="00C85406">
        <w:t>Members of the advisory b</w:t>
      </w:r>
      <w:r w:rsidR="008B149F">
        <w:t>oard should have</w:t>
      </w:r>
      <w:r w:rsidR="0040080B">
        <w:t xml:space="preserve"> expertise in the proposed area of study. </w:t>
      </w:r>
      <w:r w:rsidR="008B149F">
        <w:t xml:space="preserve">One member of the </w:t>
      </w:r>
      <w:r w:rsidR="00C85406">
        <w:t>a</w:t>
      </w:r>
      <w:r w:rsidR="008B149F">
        <w:t xml:space="preserve">dvisory </w:t>
      </w:r>
      <w:r w:rsidR="00C85406">
        <w:t>b</w:t>
      </w:r>
      <w:r w:rsidR="008B149F">
        <w:t>oard is designated t</w:t>
      </w:r>
      <w:r w:rsidR="0040080B">
        <w:t xml:space="preserve">he </w:t>
      </w:r>
      <w:r w:rsidR="00C85406" w:rsidRPr="00C85406">
        <w:rPr>
          <w:b/>
        </w:rPr>
        <w:t>m</w:t>
      </w:r>
      <w:r w:rsidR="0040080B" w:rsidRPr="00C85406">
        <w:rPr>
          <w:b/>
        </w:rPr>
        <w:t xml:space="preserve">ajor </w:t>
      </w:r>
      <w:r w:rsidR="00C85406" w:rsidRPr="00C85406">
        <w:rPr>
          <w:b/>
        </w:rPr>
        <w:t>a</w:t>
      </w:r>
      <w:r w:rsidR="0040080B" w:rsidRPr="00C85406">
        <w:rPr>
          <w:b/>
        </w:rPr>
        <w:t>dvisor</w:t>
      </w:r>
      <w:r w:rsidR="00C85406">
        <w:t>.</w:t>
      </w:r>
      <w:r w:rsidR="00341DFD">
        <w:t xml:space="preserve"> </w:t>
      </w:r>
      <w:r w:rsidR="00C85406">
        <w:t xml:space="preserve">A </w:t>
      </w:r>
      <w:r w:rsidR="00C85406" w:rsidRPr="00C85406">
        <w:rPr>
          <w:b/>
        </w:rPr>
        <w:t>thesis advisor</w:t>
      </w:r>
      <w:r w:rsidR="00C85406">
        <w:t xml:space="preserve"> oversees the senior thesis and may also serve on the advisory board.</w:t>
      </w:r>
      <w:r w:rsidR="004D40B6">
        <w:t xml:space="preserve"> Guidelines for the advisory board</w:t>
      </w:r>
      <w:r w:rsidR="00DE35A4">
        <w:t xml:space="preserve"> members</w:t>
      </w:r>
      <w:r w:rsidR="00DD686B">
        <w:t xml:space="preserve"> are provided in section </w:t>
      </w:r>
      <w:r w:rsidR="004D40B6">
        <w:t>V</w:t>
      </w:r>
      <w:r w:rsidR="00DD686B">
        <w:t>I</w:t>
      </w:r>
      <w:r w:rsidR="004D40B6">
        <w:t>.</w:t>
      </w:r>
    </w:p>
    <w:p w:rsidR="001A4AF6" w:rsidRDefault="00730970" w:rsidP="00DD686B">
      <w:pPr>
        <w:autoSpaceDE w:val="0"/>
        <w:autoSpaceDN w:val="0"/>
        <w:adjustRightInd w:val="0"/>
        <w:spacing w:after="120"/>
        <w:rPr>
          <w:b/>
          <w:bCs/>
          <w:sz w:val="28"/>
          <w:szCs w:val="28"/>
        </w:rPr>
      </w:pPr>
      <w:r>
        <w:rPr>
          <w:b/>
          <w:bCs/>
          <w:sz w:val="28"/>
          <w:szCs w:val="28"/>
        </w:rPr>
        <w:br/>
      </w:r>
      <w:r w:rsidR="0040080B">
        <w:rPr>
          <w:b/>
          <w:bCs/>
          <w:sz w:val="28"/>
          <w:szCs w:val="28"/>
        </w:rPr>
        <w:t>I</w:t>
      </w:r>
      <w:r w:rsidR="001A4AF6">
        <w:rPr>
          <w:b/>
          <w:bCs/>
          <w:sz w:val="28"/>
          <w:szCs w:val="28"/>
        </w:rPr>
        <w:t>I</w:t>
      </w:r>
      <w:r w:rsidR="00DD686B">
        <w:rPr>
          <w:b/>
          <w:bCs/>
          <w:sz w:val="28"/>
          <w:szCs w:val="28"/>
        </w:rPr>
        <w:t>I</w:t>
      </w:r>
      <w:r w:rsidR="001A4AF6">
        <w:rPr>
          <w:b/>
          <w:bCs/>
          <w:sz w:val="28"/>
          <w:szCs w:val="28"/>
        </w:rPr>
        <w:t xml:space="preserve">. </w:t>
      </w:r>
      <w:r w:rsidR="004D40B6">
        <w:rPr>
          <w:b/>
          <w:bCs/>
          <w:sz w:val="28"/>
          <w:szCs w:val="28"/>
        </w:rPr>
        <w:t>Application Procedure</w:t>
      </w:r>
    </w:p>
    <w:p w:rsidR="001A4AF6" w:rsidRDefault="001A4AF6" w:rsidP="001A4AF6">
      <w:pPr>
        <w:autoSpaceDE w:val="0"/>
        <w:autoSpaceDN w:val="0"/>
        <w:adjustRightInd w:val="0"/>
      </w:pPr>
      <w:r>
        <w:t xml:space="preserve">Students must </w:t>
      </w:r>
      <w:r w:rsidR="00C85406">
        <w:t xml:space="preserve">apply, with the consultation and approval of the student’s advisory board, </w:t>
      </w:r>
      <w:r w:rsidR="008C14BD">
        <w:t xml:space="preserve">to undertake an individually designed interdisciplinary major. </w:t>
      </w:r>
      <w:r w:rsidR="0040080B">
        <w:t>A</w:t>
      </w:r>
      <w:r w:rsidR="008C14BD">
        <w:t xml:space="preserve">ll </w:t>
      </w:r>
      <w:r w:rsidR="0040080B">
        <w:t xml:space="preserve">application </w:t>
      </w:r>
      <w:r w:rsidR="008C14BD">
        <w:t>material</w:t>
      </w:r>
      <w:r w:rsidR="0040080B">
        <w:t>s should be submitted</w:t>
      </w:r>
      <w:r w:rsidR="001338E5">
        <w:t xml:space="preserve"> to the Registrar’s </w:t>
      </w:r>
      <w:r w:rsidR="008C14BD">
        <w:t xml:space="preserve">Office for approval </w:t>
      </w:r>
      <w:r w:rsidR="0040080B">
        <w:t>by</w:t>
      </w:r>
      <w:r w:rsidR="008C14BD">
        <w:t xml:space="preserve"> the </w:t>
      </w:r>
      <w:r w:rsidR="004A1089">
        <w:t>Curriculum</w:t>
      </w:r>
      <w:r w:rsidR="004A1089">
        <w:t xml:space="preserve"> Review </w:t>
      </w:r>
      <w:r w:rsidR="008C14BD">
        <w:t>Committee</w:t>
      </w:r>
      <w:r w:rsidR="004A1089">
        <w:t xml:space="preserve">. </w:t>
      </w:r>
      <w:r w:rsidR="008C14BD">
        <w:t>The application includes:</w:t>
      </w:r>
    </w:p>
    <w:p w:rsidR="00FF0921" w:rsidRDefault="00FF0921" w:rsidP="001A4AF6">
      <w:pPr>
        <w:autoSpaceDE w:val="0"/>
        <w:autoSpaceDN w:val="0"/>
        <w:adjustRightInd w:val="0"/>
      </w:pPr>
    </w:p>
    <w:p w:rsidR="0084273B" w:rsidRDefault="008C14BD" w:rsidP="00730970">
      <w:pPr>
        <w:tabs>
          <w:tab w:val="left" w:pos="3555"/>
        </w:tabs>
        <w:autoSpaceDE w:val="0"/>
        <w:autoSpaceDN w:val="0"/>
        <w:adjustRightInd w:val="0"/>
        <w:spacing w:after="120"/>
        <w:ind w:left="288" w:hanging="288"/>
      </w:pPr>
      <w:r w:rsidRPr="008C14BD">
        <w:rPr>
          <w:sz w:val="32"/>
        </w:rPr>
        <w:lastRenderedPageBreak/>
        <w:t>□</w:t>
      </w:r>
      <w:r w:rsidR="001A4AF6">
        <w:t xml:space="preserve"> </w:t>
      </w:r>
      <w:r>
        <w:t xml:space="preserve">The </w:t>
      </w:r>
      <w:r w:rsidR="001A4AF6">
        <w:rPr>
          <w:b/>
          <w:bCs/>
        </w:rPr>
        <w:t xml:space="preserve">names </w:t>
      </w:r>
      <w:r w:rsidR="001A4AF6">
        <w:t xml:space="preserve">of </w:t>
      </w:r>
      <w:r>
        <w:t xml:space="preserve">the </w:t>
      </w:r>
      <w:r w:rsidR="001A4AF6">
        <w:t>student</w:t>
      </w:r>
      <w:r>
        <w:t xml:space="preserve"> applicant</w:t>
      </w:r>
      <w:r w:rsidR="001A4AF6">
        <w:t xml:space="preserve"> </w:t>
      </w:r>
      <w:r w:rsidR="001338E5">
        <w:t>(</w:t>
      </w:r>
      <w:r w:rsidR="0084273B">
        <w:t xml:space="preserve">entered </w:t>
      </w:r>
      <w:r w:rsidR="001338E5">
        <w:t xml:space="preserve">above) </w:t>
      </w:r>
      <w:r w:rsidR="001A4AF6">
        <w:t xml:space="preserve">and </w:t>
      </w:r>
      <w:r>
        <w:t xml:space="preserve">the members of the </w:t>
      </w:r>
      <w:r w:rsidR="001A4AF6">
        <w:t>advisor</w:t>
      </w:r>
      <w:r>
        <w:t>y board</w:t>
      </w:r>
      <w:r w:rsidR="001338E5">
        <w:t xml:space="preserve"> (</w:t>
      </w:r>
      <w:r w:rsidR="0084273B">
        <w:t>entered in</w:t>
      </w:r>
      <w:r w:rsidR="001338E5">
        <w:t xml:space="preserve"> section VI)</w:t>
      </w:r>
      <w:r w:rsidR="00730970">
        <w:t>.</w:t>
      </w:r>
    </w:p>
    <w:p w:rsidR="001338E5" w:rsidRDefault="000C1E2D" w:rsidP="000C1E2D">
      <w:pPr>
        <w:tabs>
          <w:tab w:val="left" w:pos="3555"/>
        </w:tabs>
        <w:autoSpaceDE w:val="0"/>
        <w:autoSpaceDN w:val="0"/>
        <w:adjustRightInd w:val="0"/>
        <w:spacing w:after="120"/>
      </w:pPr>
      <w:r>
        <w:t>In addition to completing all pages of this form, please also attach the following</w:t>
      </w:r>
      <w:r w:rsidR="001338E5">
        <w:t>:</w:t>
      </w:r>
    </w:p>
    <w:p w:rsidR="004D40B6" w:rsidRDefault="008C14BD" w:rsidP="001338E5">
      <w:pPr>
        <w:tabs>
          <w:tab w:val="left" w:pos="3555"/>
        </w:tabs>
        <w:autoSpaceDE w:val="0"/>
        <w:autoSpaceDN w:val="0"/>
        <w:adjustRightInd w:val="0"/>
        <w:spacing w:after="120"/>
        <w:ind w:left="288" w:hanging="288"/>
      </w:pPr>
      <w:r w:rsidRPr="008C14BD">
        <w:rPr>
          <w:sz w:val="32"/>
        </w:rPr>
        <w:t>□</w:t>
      </w:r>
      <w:r>
        <w:rPr>
          <w:sz w:val="32"/>
        </w:rPr>
        <w:t xml:space="preserve"> </w:t>
      </w:r>
      <w:r>
        <w:t xml:space="preserve">The </w:t>
      </w:r>
      <w:r w:rsidR="001A4AF6">
        <w:rPr>
          <w:b/>
          <w:bCs/>
        </w:rPr>
        <w:t xml:space="preserve">working title </w:t>
      </w:r>
      <w:r w:rsidR="001A4AF6">
        <w:t>for the p</w:t>
      </w:r>
      <w:r w:rsidR="001338E5">
        <w:t>roposed major</w:t>
      </w:r>
      <w:r w:rsidR="001A4AF6">
        <w:t>. The transcript will list this major as "</w:t>
      </w:r>
      <w:r w:rsidR="0040080B">
        <w:t>I</w:t>
      </w:r>
      <w:r w:rsidR="001A4AF6">
        <w:t xml:space="preserve">nterdisciplinary </w:t>
      </w:r>
      <w:r w:rsidR="0040080B">
        <w:t>S</w:t>
      </w:r>
      <w:r w:rsidR="001A4AF6">
        <w:t>tudies."</w:t>
      </w:r>
    </w:p>
    <w:p w:rsidR="009F515C" w:rsidRDefault="008C14BD" w:rsidP="008C14BD">
      <w:pPr>
        <w:autoSpaceDE w:val="0"/>
        <w:autoSpaceDN w:val="0"/>
        <w:adjustRightInd w:val="0"/>
        <w:spacing w:after="120"/>
        <w:ind w:left="288" w:hanging="288"/>
      </w:pPr>
      <w:r w:rsidRPr="008C14BD">
        <w:rPr>
          <w:sz w:val="32"/>
        </w:rPr>
        <w:t>□</w:t>
      </w:r>
      <w:r w:rsidR="001A4AF6">
        <w:t xml:space="preserve"> </w:t>
      </w:r>
      <w:r>
        <w:t xml:space="preserve">A </w:t>
      </w:r>
      <w:r w:rsidR="001A4AF6">
        <w:rPr>
          <w:b/>
          <w:bCs/>
        </w:rPr>
        <w:t xml:space="preserve">concise description </w:t>
      </w:r>
      <w:r w:rsidR="001A4AF6">
        <w:t>(2-3 sentences) of the field of study</w:t>
      </w:r>
      <w:r>
        <w:t xml:space="preserve"> of the proposed major</w:t>
      </w:r>
      <w:r w:rsidR="001A4AF6">
        <w:t>.</w:t>
      </w:r>
      <w:r w:rsidR="009F515C">
        <w:t xml:space="preserve"> </w:t>
      </w:r>
    </w:p>
    <w:p w:rsidR="0071626E" w:rsidRDefault="008C14BD" w:rsidP="0040080B">
      <w:pPr>
        <w:autoSpaceDE w:val="0"/>
        <w:autoSpaceDN w:val="0"/>
        <w:adjustRightInd w:val="0"/>
        <w:spacing w:after="120"/>
        <w:ind w:left="288" w:hanging="288"/>
      </w:pPr>
      <w:r w:rsidRPr="008C14BD">
        <w:rPr>
          <w:sz w:val="32"/>
        </w:rPr>
        <w:t>□</w:t>
      </w:r>
      <w:r w:rsidR="001A4AF6">
        <w:t xml:space="preserve"> </w:t>
      </w:r>
      <w:r>
        <w:t xml:space="preserve">A </w:t>
      </w:r>
      <w:r w:rsidR="0040080B">
        <w:rPr>
          <w:b/>
          <w:bCs/>
        </w:rPr>
        <w:t>written r</w:t>
      </w:r>
      <w:r w:rsidR="001A4AF6">
        <w:rPr>
          <w:b/>
          <w:bCs/>
        </w:rPr>
        <w:t xml:space="preserve">ationale </w:t>
      </w:r>
      <w:r w:rsidR="009F515C" w:rsidRPr="004D40B6">
        <w:rPr>
          <w:bCs/>
        </w:rPr>
        <w:t>(1-2 pages) for the design of the major</w:t>
      </w:r>
      <w:r w:rsidR="009F515C">
        <w:rPr>
          <w:b/>
          <w:bCs/>
        </w:rPr>
        <w:t xml:space="preserve">. </w:t>
      </w:r>
      <w:r w:rsidR="0040080B" w:rsidRPr="0040080B">
        <w:rPr>
          <w:bCs/>
        </w:rPr>
        <w:t xml:space="preserve">In this section the student must </w:t>
      </w:r>
      <w:r w:rsidR="0040080B">
        <w:t xml:space="preserve">explain why </w:t>
      </w:r>
      <w:r w:rsidR="00C85406">
        <w:t>the proposed</w:t>
      </w:r>
      <w:r w:rsidR="0040080B">
        <w:t xml:space="preserve"> field of study cannot be pursued </w:t>
      </w:r>
      <w:r w:rsidR="00C85406">
        <w:t>through</w:t>
      </w:r>
      <w:r w:rsidR="0040080B">
        <w:t xml:space="preserve"> some combination of currently available majors, minors or General Education Concentrations. In addition, t</w:t>
      </w:r>
      <w:r w:rsidR="00F561D4">
        <w:t>he student should describe the role of each of the selected courses within the major</w:t>
      </w:r>
      <w:r w:rsidR="00F00466">
        <w:t xml:space="preserve"> </w:t>
      </w:r>
      <w:r w:rsidR="001A4AF6">
        <w:t>and indicat</w:t>
      </w:r>
      <w:r w:rsidR="0040080B">
        <w:t>e</w:t>
      </w:r>
      <w:r w:rsidR="001A4AF6">
        <w:t xml:space="preserve"> </w:t>
      </w:r>
      <w:r w:rsidR="0071626E">
        <w:t xml:space="preserve">a likely </w:t>
      </w:r>
      <w:r w:rsidR="001A4AF6">
        <w:t>thesis topic or</w:t>
      </w:r>
      <w:r w:rsidR="00F561D4">
        <w:t xml:space="preserve"> </w:t>
      </w:r>
      <w:r w:rsidR="0040080B">
        <w:t>describe the content of a</w:t>
      </w:r>
      <w:r w:rsidR="001A4AF6">
        <w:t xml:space="preserve"> comprehensive exam. </w:t>
      </w:r>
    </w:p>
    <w:p w:rsidR="00DD686B" w:rsidRDefault="00DD686B" w:rsidP="00DD686B">
      <w:pPr>
        <w:autoSpaceDE w:val="0"/>
        <w:autoSpaceDN w:val="0"/>
        <w:adjustRightInd w:val="0"/>
        <w:spacing w:after="120"/>
        <w:ind w:left="288" w:hanging="288"/>
      </w:pPr>
      <w:r w:rsidRPr="008C14BD">
        <w:rPr>
          <w:sz w:val="32"/>
        </w:rPr>
        <w:t>□</w:t>
      </w:r>
      <w:r>
        <w:t xml:space="preserve"> A </w:t>
      </w:r>
      <w:r>
        <w:rPr>
          <w:b/>
          <w:bCs/>
        </w:rPr>
        <w:t xml:space="preserve">description of anticipated thesis needs. </w:t>
      </w:r>
      <w:r>
        <w:rPr>
          <w:bCs/>
        </w:rPr>
        <w:t xml:space="preserve">Some thesis projects involve purchase of materials, use of specialized equipment and/or require prior approval from the IRB or </w:t>
      </w:r>
      <w:r>
        <w:t>IACUC. Students are expected to discuss anticipated needs with the advisory board and the mechanisms for meeting them.</w:t>
      </w:r>
    </w:p>
    <w:p w:rsidR="000C1E2D" w:rsidRDefault="0071626E" w:rsidP="00730970">
      <w:pPr>
        <w:autoSpaceDE w:val="0"/>
        <w:autoSpaceDN w:val="0"/>
        <w:adjustRightInd w:val="0"/>
        <w:spacing w:after="120"/>
        <w:ind w:left="288" w:hanging="288"/>
        <w:rPr>
          <w:bCs/>
        </w:rPr>
      </w:pPr>
      <w:r w:rsidRPr="008C14BD">
        <w:rPr>
          <w:sz w:val="32"/>
        </w:rPr>
        <w:t>□</w:t>
      </w:r>
      <w:r>
        <w:t xml:space="preserve"> A </w:t>
      </w:r>
      <w:r>
        <w:rPr>
          <w:b/>
          <w:bCs/>
        </w:rPr>
        <w:t xml:space="preserve">description and justification </w:t>
      </w:r>
      <w:r w:rsidR="004D40B6">
        <w:rPr>
          <w:b/>
          <w:bCs/>
        </w:rPr>
        <w:t>of</w:t>
      </w:r>
      <w:r>
        <w:rPr>
          <w:b/>
          <w:bCs/>
        </w:rPr>
        <w:t xml:space="preserve"> any deviations from the </w:t>
      </w:r>
      <w:r w:rsidR="004D40B6">
        <w:rPr>
          <w:b/>
          <w:bCs/>
        </w:rPr>
        <w:t>course selection guideline</w:t>
      </w:r>
      <w:r w:rsidR="00DD686B">
        <w:rPr>
          <w:b/>
          <w:bCs/>
        </w:rPr>
        <w:t xml:space="preserve"> in section V</w:t>
      </w:r>
      <w:r>
        <w:rPr>
          <w:b/>
          <w:bCs/>
        </w:rPr>
        <w:t xml:space="preserve">. </w:t>
      </w:r>
    </w:p>
    <w:p w:rsidR="00730970" w:rsidRPr="00730970" w:rsidRDefault="00730970" w:rsidP="00730970">
      <w:pPr>
        <w:autoSpaceDE w:val="0"/>
        <w:autoSpaceDN w:val="0"/>
        <w:adjustRightInd w:val="0"/>
        <w:spacing w:after="120"/>
        <w:ind w:left="288" w:hanging="288"/>
        <w:rPr>
          <w:bCs/>
        </w:rPr>
      </w:pPr>
    </w:p>
    <w:p w:rsidR="004D40B6" w:rsidRDefault="00DD686B" w:rsidP="004D40B6">
      <w:pPr>
        <w:autoSpaceDE w:val="0"/>
        <w:autoSpaceDN w:val="0"/>
        <w:adjustRightInd w:val="0"/>
        <w:spacing w:after="120"/>
        <w:rPr>
          <w:b/>
          <w:bCs/>
          <w:sz w:val="28"/>
          <w:szCs w:val="28"/>
        </w:rPr>
      </w:pPr>
      <w:r>
        <w:rPr>
          <w:b/>
          <w:bCs/>
          <w:sz w:val="28"/>
          <w:szCs w:val="28"/>
        </w:rPr>
        <w:t>I</w:t>
      </w:r>
      <w:r w:rsidR="004D40B6">
        <w:rPr>
          <w:b/>
          <w:bCs/>
          <w:sz w:val="28"/>
          <w:szCs w:val="28"/>
        </w:rPr>
        <w:t>V. Deadlines</w:t>
      </w:r>
    </w:p>
    <w:p w:rsidR="004D40B6" w:rsidRPr="00C85406" w:rsidRDefault="004D40B6" w:rsidP="00DD686B">
      <w:pPr>
        <w:autoSpaceDE w:val="0"/>
        <w:autoSpaceDN w:val="0"/>
        <w:adjustRightInd w:val="0"/>
        <w:rPr>
          <w:color w:val="FF0000"/>
        </w:rPr>
      </w:pPr>
      <w:r>
        <w:t>The deadline for interdisciplinary majors is the same as the deadline for all other majors</w:t>
      </w:r>
      <w:r w:rsidR="00DD686B">
        <w:t xml:space="preserve">, March 1 of the sophomore year. </w:t>
      </w:r>
      <w:r>
        <w:t xml:space="preserve">In the event that a student does not </w:t>
      </w:r>
      <w:r w:rsidR="00DD686B">
        <w:t xml:space="preserve">submit a completed application by this date, a registration hold will be put in place. In the event that a student is changing their major or wishes an interdisciplinary studies major to serve as a second major, applications are due by the end of the junior year. </w:t>
      </w:r>
    </w:p>
    <w:p w:rsidR="000C1E2D" w:rsidRDefault="000C1E2D" w:rsidP="00DD686B">
      <w:pPr>
        <w:autoSpaceDE w:val="0"/>
        <w:autoSpaceDN w:val="0"/>
        <w:adjustRightInd w:val="0"/>
        <w:rPr>
          <w:b/>
          <w:bCs/>
          <w:sz w:val="28"/>
          <w:szCs w:val="28"/>
        </w:rPr>
      </w:pPr>
    </w:p>
    <w:p w:rsidR="001A4AF6" w:rsidRDefault="001A4AF6" w:rsidP="00DD686B">
      <w:pPr>
        <w:autoSpaceDE w:val="0"/>
        <w:autoSpaceDN w:val="0"/>
        <w:adjustRightInd w:val="0"/>
        <w:rPr>
          <w:b/>
          <w:bCs/>
          <w:sz w:val="28"/>
          <w:szCs w:val="28"/>
        </w:rPr>
      </w:pPr>
      <w:r>
        <w:rPr>
          <w:b/>
          <w:bCs/>
          <w:sz w:val="28"/>
          <w:szCs w:val="28"/>
        </w:rPr>
        <w:t xml:space="preserve">V. </w:t>
      </w:r>
      <w:r w:rsidR="000C3164">
        <w:rPr>
          <w:b/>
          <w:bCs/>
          <w:sz w:val="28"/>
          <w:szCs w:val="28"/>
        </w:rPr>
        <w:t>Course Selection</w:t>
      </w:r>
      <w:r w:rsidR="000903CE">
        <w:rPr>
          <w:b/>
          <w:bCs/>
          <w:sz w:val="28"/>
          <w:szCs w:val="28"/>
        </w:rPr>
        <w:t xml:space="preserve"> </w:t>
      </w:r>
    </w:p>
    <w:p w:rsidR="001A4AF6" w:rsidRDefault="001A4AF6" w:rsidP="00DD686B">
      <w:pPr>
        <w:autoSpaceDE w:val="0"/>
        <w:autoSpaceDN w:val="0"/>
        <w:adjustRightInd w:val="0"/>
      </w:pPr>
      <w:r>
        <w:t>A minimum of ten courses must be taken for this major to meet college requirements. (Advisors may require</w:t>
      </w:r>
      <w:r w:rsidR="00DD686B">
        <w:t xml:space="preserve"> </w:t>
      </w:r>
      <w:r w:rsidR="004A1089">
        <w:t>more.) The CRC</w:t>
      </w:r>
      <w:r>
        <w:t>, however, asks that more than ten courses be listed to obviate the need to seek approval for</w:t>
      </w:r>
      <w:r w:rsidR="00DD686B">
        <w:t xml:space="preserve"> </w:t>
      </w:r>
      <w:r>
        <w:t>changes, if a course becomes unavailable. The categories below are designed to help students propose a major</w:t>
      </w:r>
      <w:r w:rsidR="00DD686B">
        <w:t xml:space="preserve"> </w:t>
      </w:r>
      <w:r>
        <w:t>commensurate with many established majors. Include any deviations from these guidelines in the written statement.</w:t>
      </w:r>
      <w:r w:rsidR="00DD686B">
        <w:t xml:space="preserve"> </w:t>
      </w:r>
      <w:r>
        <w:t>List any course in</w:t>
      </w:r>
      <w:r w:rsidR="00DD686B">
        <w:t xml:space="preserve"> </w:t>
      </w:r>
      <w:r>
        <w:t>only one category.</w:t>
      </w:r>
    </w:p>
    <w:p w:rsidR="00DD686B" w:rsidRDefault="00DD686B" w:rsidP="00DD686B">
      <w:pPr>
        <w:autoSpaceDE w:val="0"/>
        <w:autoSpaceDN w:val="0"/>
        <w:adjustRightInd w:val="0"/>
      </w:pPr>
    </w:p>
    <w:p w:rsidR="000C3164" w:rsidRDefault="000C3164" w:rsidP="001A4AF6">
      <w:pPr>
        <w:autoSpaceDE w:val="0"/>
        <w:autoSpaceDN w:val="0"/>
        <w:adjustRightInd w:val="0"/>
        <w:rPr>
          <w:b/>
          <w:bCs/>
        </w:rPr>
      </w:pPr>
      <w:r>
        <w:rPr>
          <w:b/>
          <w:bCs/>
        </w:rPr>
        <w:t>Total number of courses for this interdisciplinary major (must be at least 10): ____________</w:t>
      </w:r>
    </w:p>
    <w:p w:rsidR="001A4AF6" w:rsidRPr="00FF0921" w:rsidRDefault="001A4AF6" w:rsidP="001A4AF6">
      <w:pPr>
        <w:autoSpaceDE w:val="0"/>
        <w:autoSpaceDN w:val="0"/>
        <w:adjustRightInd w:val="0"/>
      </w:pPr>
      <w:r w:rsidRPr="00FF0921">
        <w:t>This number should include cou</w:t>
      </w:r>
      <w:r w:rsidR="00F00466">
        <w:t>rses taken for the thesis (</w:t>
      </w:r>
      <w:r w:rsidRPr="00FF0921">
        <w:t>457 and/or 458), listed in section VI below.</w:t>
      </w:r>
    </w:p>
    <w:p w:rsidR="00DD686B" w:rsidRPr="00FF0921" w:rsidRDefault="00DD686B" w:rsidP="001A4AF6">
      <w:pPr>
        <w:autoSpaceDE w:val="0"/>
        <w:autoSpaceDN w:val="0"/>
        <w:adjustRightInd w:val="0"/>
      </w:pPr>
    </w:p>
    <w:p w:rsidR="00FF0921" w:rsidRDefault="00DD686B" w:rsidP="00DD686B">
      <w:pPr>
        <w:autoSpaceDE w:val="0"/>
        <w:autoSpaceDN w:val="0"/>
        <w:adjustRightInd w:val="0"/>
        <w:rPr>
          <w:b/>
          <w:bCs/>
        </w:rPr>
      </w:pPr>
      <w:r w:rsidRPr="00FF0921">
        <w:rPr>
          <w:b/>
          <w:bCs/>
        </w:rPr>
        <w:t xml:space="preserve">Indicate </w:t>
      </w:r>
      <w:r w:rsidR="006051A2">
        <w:rPr>
          <w:b/>
          <w:bCs/>
        </w:rPr>
        <w:t xml:space="preserve">how </w:t>
      </w:r>
      <w:r w:rsidRPr="00FF0921">
        <w:rPr>
          <w:b/>
          <w:bCs/>
        </w:rPr>
        <w:t xml:space="preserve">you intend to </w:t>
      </w:r>
      <w:r w:rsidR="00730970">
        <w:rPr>
          <w:b/>
          <w:bCs/>
        </w:rPr>
        <w:t xml:space="preserve">complete the </w:t>
      </w:r>
      <w:r w:rsidR="00F00466">
        <w:rPr>
          <w:b/>
          <w:bCs/>
        </w:rPr>
        <w:t>[</w:t>
      </w:r>
      <w:r w:rsidR="00730970">
        <w:rPr>
          <w:b/>
          <w:bCs/>
        </w:rPr>
        <w:t>W3</w:t>
      </w:r>
      <w:r w:rsidR="00F00466">
        <w:rPr>
          <w:b/>
          <w:bCs/>
        </w:rPr>
        <w:t>]</w:t>
      </w:r>
      <w:r w:rsidR="00730970">
        <w:rPr>
          <w:b/>
          <w:bCs/>
        </w:rPr>
        <w:t xml:space="preserve"> requirement:</w:t>
      </w:r>
      <w:r w:rsidR="006051A2">
        <w:rPr>
          <w:b/>
          <w:bCs/>
        </w:rPr>
        <w:t xml:space="preserve"> </w:t>
      </w:r>
    </w:p>
    <w:p w:rsidR="00EE5B2B" w:rsidRDefault="00EE5B2B" w:rsidP="00DD686B">
      <w:pPr>
        <w:autoSpaceDE w:val="0"/>
        <w:autoSpaceDN w:val="0"/>
        <w:adjustRightInd w:val="0"/>
        <w:rPr>
          <w:b/>
          <w:bCs/>
          <w:sz w:val="16"/>
          <w:szCs w:val="16"/>
        </w:rPr>
      </w:pPr>
    </w:p>
    <w:p w:rsidR="00341DFD" w:rsidRDefault="00341DFD" w:rsidP="00F00466">
      <w:pPr>
        <w:pStyle w:val="Default"/>
        <w:ind w:firstLine="720"/>
        <w:rPr>
          <w:sz w:val="23"/>
          <w:szCs w:val="23"/>
        </w:rPr>
      </w:pPr>
      <w:r w:rsidRPr="00730970">
        <w:rPr>
          <w:b/>
          <w:sz w:val="23"/>
          <w:szCs w:val="23"/>
        </w:rPr>
        <w:t>In which semester(s) will the thesis work be conducted?</w:t>
      </w:r>
      <w:r>
        <w:rPr>
          <w:sz w:val="23"/>
          <w:szCs w:val="23"/>
        </w:rPr>
        <w:t xml:space="preserve"> </w:t>
      </w:r>
      <w:r w:rsidRPr="00730970">
        <w:rPr>
          <w:sz w:val="16"/>
          <w:szCs w:val="16"/>
        </w:rPr>
        <w:t>(Check all that apply.)</w:t>
      </w:r>
      <w:r>
        <w:rPr>
          <w:sz w:val="23"/>
          <w:szCs w:val="23"/>
        </w:rPr>
        <w:t xml:space="preserve"> </w:t>
      </w:r>
    </w:p>
    <w:p w:rsidR="00730970" w:rsidRDefault="00730970" w:rsidP="00341DFD">
      <w:pPr>
        <w:pStyle w:val="Default"/>
        <w:rPr>
          <w:sz w:val="23"/>
          <w:szCs w:val="23"/>
        </w:rPr>
      </w:pPr>
    </w:p>
    <w:p w:rsidR="00341DFD" w:rsidRPr="00341DFD" w:rsidRDefault="00341DFD" w:rsidP="00341DFD">
      <w:pPr>
        <w:autoSpaceDE w:val="0"/>
        <w:autoSpaceDN w:val="0"/>
        <w:adjustRightInd w:val="0"/>
        <w:ind w:left="720"/>
        <w:rPr>
          <w:sz w:val="16"/>
          <w:szCs w:val="16"/>
        </w:rPr>
      </w:pPr>
      <w:r>
        <w:rPr>
          <w:sz w:val="23"/>
          <w:szCs w:val="23"/>
        </w:rPr>
        <w:t xml:space="preserve"> Fall </w:t>
      </w:r>
      <w:r>
        <w:rPr>
          <w:sz w:val="23"/>
          <w:szCs w:val="23"/>
        </w:rPr>
        <w:tab/>
      </w:r>
      <w:r>
        <w:rPr>
          <w:sz w:val="23"/>
          <w:szCs w:val="23"/>
        </w:rPr>
        <w:tab/>
      </w:r>
      <w:r>
        <w:rPr>
          <w:sz w:val="23"/>
          <w:szCs w:val="23"/>
        </w:rPr>
        <w:t xml:space="preserve"> Winter   </w:t>
      </w:r>
      <w:r w:rsidRPr="00EE5B2B">
        <w:rPr>
          <w:sz w:val="16"/>
          <w:szCs w:val="16"/>
        </w:rPr>
        <w:t xml:space="preserve"> (Note: HONORS CANDIDATES must submit their Honors Thesis Prospectus to their board for approval.)</w:t>
      </w:r>
    </w:p>
    <w:p w:rsidR="00341DFD" w:rsidRDefault="00341DFD" w:rsidP="00341DFD">
      <w:pPr>
        <w:pStyle w:val="Default"/>
        <w:rPr>
          <w:sz w:val="23"/>
          <w:szCs w:val="23"/>
        </w:rPr>
      </w:pPr>
    </w:p>
    <w:p w:rsidR="00341DFD" w:rsidRPr="00730970" w:rsidRDefault="00341DFD" w:rsidP="00F00466">
      <w:pPr>
        <w:pStyle w:val="Default"/>
        <w:ind w:firstLine="720"/>
        <w:rPr>
          <w:b/>
          <w:sz w:val="23"/>
          <w:szCs w:val="23"/>
        </w:rPr>
      </w:pPr>
      <w:r w:rsidRPr="00730970">
        <w:rPr>
          <w:b/>
          <w:sz w:val="23"/>
          <w:szCs w:val="23"/>
        </w:rPr>
        <w:t xml:space="preserve">Will the thesis be a written document or performance-based? </w:t>
      </w:r>
      <w:r w:rsidR="00730970">
        <w:rPr>
          <w:b/>
          <w:sz w:val="23"/>
          <w:szCs w:val="23"/>
        </w:rPr>
        <w:tab/>
      </w:r>
      <w:r w:rsidR="00730970">
        <w:rPr>
          <w:sz w:val="23"/>
          <w:szCs w:val="23"/>
        </w:rPr>
        <w:t xml:space="preserve"> Written </w:t>
      </w:r>
      <w:r w:rsidR="00730970">
        <w:rPr>
          <w:sz w:val="23"/>
          <w:szCs w:val="23"/>
        </w:rPr>
        <w:tab/>
      </w:r>
      <w:r>
        <w:rPr>
          <w:sz w:val="23"/>
          <w:szCs w:val="23"/>
        </w:rPr>
        <w:t xml:space="preserve"> Performance-based </w:t>
      </w:r>
    </w:p>
    <w:p w:rsidR="00341DFD" w:rsidRDefault="00341DFD" w:rsidP="00341DFD">
      <w:pPr>
        <w:pStyle w:val="Default"/>
        <w:rPr>
          <w:sz w:val="23"/>
          <w:szCs w:val="23"/>
        </w:rPr>
      </w:pPr>
    </w:p>
    <w:p w:rsidR="00341DFD" w:rsidRPr="00730970" w:rsidRDefault="00341DFD" w:rsidP="00F00466">
      <w:pPr>
        <w:pStyle w:val="Default"/>
        <w:ind w:firstLine="720"/>
        <w:rPr>
          <w:b/>
          <w:sz w:val="23"/>
          <w:szCs w:val="23"/>
        </w:rPr>
      </w:pPr>
      <w:r w:rsidRPr="00730970">
        <w:rPr>
          <w:b/>
          <w:sz w:val="23"/>
          <w:szCs w:val="23"/>
        </w:rPr>
        <w:t xml:space="preserve">Will the thesis satisfy the W3 requirement? </w:t>
      </w:r>
      <w:r w:rsidR="00730970">
        <w:rPr>
          <w:b/>
          <w:sz w:val="23"/>
          <w:szCs w:val="23"/>
        </w:rPr>
        <w:tab/>
      </w:r>
      <w:r w:rsidR="00730970">
        <w:rPr>
          <w:b/>
          <w:sz w:val="23"/>
          <w:szCs w:val="23"/>
        </w:rPr>
        <w:tab/>
      </w:r>
      <w:r>
        <w:rPr>
          <w:sz w:val="23"/>
          <w:szCs w:val="23"/>
        </w:rPr>
        <w:t xml:space="preserve"> Yes </w:t>
      </w:r>
      <w:r>
        <w:rPr>
          <w:sz w:val="23"/>
          <w:szCs w:val="23"/>
        </w:rPr>
        <w:tab/>
      </w:r>
      <w:r>
        <w:rPr>
          <w:sz w:val="23"/>
          <w:szCs w:val="23"/>
        </w:rPr>
        <w:tab/>
      </w:r>
      <w:r>
        <w:rPr>
          <w:sz w:val="23"/>
          <w:szCs w:val="23"/>
        </w:rPr>
        <w:t xml:space="preserve"> No </w:t>
      </w:r>
    </w:p>
    <w:p w:rsidR="00341DFD" w:rsidRDefault="00341DFD" w:rsidP="00341DFD">
      <w:pPr>
        <w:pStyle w:val="Default"/>
        <w:rPr>
          <w:sz w:val="23"/>
          <w:szCs w:val="23"/>
        </w:rPr>
      </w:pPr>
    </w:p>
    <w:p w:rsidR="00730970" w:rsidRPr="00730970" w:rsidRDefault="00341DFD" w:rsidP="00F00466">
      <w:pPr>
        <w:autoSpaceDE w:val="0"/>
        <w:autoSpaceDN w:val="0"/>
        <w:adjustRightInd w:val="0"/>
        <w:ind w:firstLine="720"/>
        <w:rPr>
          <w:b/>
          <w:sz w:val="23"/>
          <w:szCs w:val="23"/>
        </w:rPr>
      </w:pPr>
      <w:r w:rsidRPr="00730970">
        <w:rPr>
          <w:b/>
          <w:sz w:val="23"/>
          <w:szCs w:val="23"/>
        </w:rPr>
        <w:t>If the thesis will not satisfy the W3 requirement indicate how that requirement will be satisfied</w:t>
      </w:r>
      <w:r w:rsidR="00730970" w:rsidRPr="00730970">
        <w:rPr>
          <w:b/>
          <w:sz w:val="23"/>
          <w:szCs w:val="23"/>
        </w:rPr>
        <w:t>:</w:t>
      </w:r>
    </w:p>
    <w:p w:rsidR="00730970" w:rsidRDefault="00730970" w:rsidP="00730970">
      <w:pPr>
        <w:autoSpaceDE w:val="0"/>
        <w:autoSpaceDN w:val="0"/>
        <w:adjustRightInd w:val="0"/>
        <w:rPr>
          <w:sz w:val="23"/>
          <w:szCs w:val="23"/>
        </w:rPr>
      </w:pPr>
    </w:p>
    <w:p w:rsidR="00730970" w:rsidRPr="00EE5B2B" w:rsidRDefault="004A1089" w:rsidP="00730970">
      <w:pPr>
        <w:autoSpaceDE w:val="0"/>
        <w:autoSpaceDN w:val="0"/>
        <w:adjustRightInd w:val="0"/>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485775</wp:posOffset>
                </wp:positionH>
                <wp:positionV relativeFrom="paragraph">
                  <wp:posOffset>107315</wp:posOffset>
                </wp:positionV>
                <wp:extent cx="5715000" cy="635"/>
                <wp:effectExtent l="9525" t="12065" r="9525" b="63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8.25pt;margin-top:8.45pt;width:45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"/>
            </w:pict>
          </mc:Fallback>
        </mc:AlternateContent>
      </w:r>
    </w:p>
    <w:p w:rsidR="006051A2" w:rsidRPr="00EE5B2B" w:rsidRDefault="006051A2" w:rsidP="00341DFD">
      <w:pPr>
        <w:autoSpaceDE w:val="0"/>
        <w:autoSpaceDN w:val="0"/>
        <w:adjustRightInd w:val="0"/>
        <w:rPr>
          <w:sz w:val="16"/>
          <w:szCs w:val="16"/>
        </w:rPr>
      </w:pPr>
    </w:p>
    <w:p w:rsidR="006051A2" w:rsidRPr="00EE5B2B" w:rsidRDefault="006051A2" w:rsidP="006051A2">
      <w:pPr>
        <w:autoSpaceDE w:val="0"/>
        <w:autoSpaceDN w:val="0"/>
        <w:adjustRightInd w:val="0"/>
        <w:rPr>
          <w:sz w:val="22"/>
          <w:szCs w:val="22"/>
        </w:rPr>
      </w:pPr>
    </w:p>
    <w:tbl>
      <w:tblPr>
        <w:tblW w:w="0" w:type="auto"/>
        <w:jc w:val="center"/>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4680"/>
        <w:gridCol w:w="2448"/>
      </w:tblGrid>
      <w:tr w:rsidR="00DD686B" w:rsidRPr="00474023" w:rsidTr="00C21F0F">
        <w:trPr>
          <w:jc w:val="center"/>
        </w:trPr>
        <w:tc>
          <w:tcPr>
            <w:tcW w:w="2821" w:type="dxa"/>
          </w:tcPr>
          <w:p w:rsidR="00DD686B" w:rsidRPr="00474023" w:rsidRDefault="00F00466" w:rsidP="00C21F0F">
            <w:pPr>
              <w:autoSpaceDE w:val="0"/>
              <w:autoSpaceDN w:val="0"/>
              <w:adjustRightInd w:val="0"/>
              <w:rPr>
                <w:b/>
                <w:bCs/>
              </w:rPr>
            </w:pPr>
            <w:r>
              <w:rPr>
                <w:b/>
                <w:bCs/>
              </w:rPr>
              <w:lastRenderedPageBreak/>
              <w:t xml:space="preserve">Subject, Course Number </w:t>
            </w:r>
          </w:p>
          <w:p w:rsidR="00DD686B" w:rsidRPr="00474023" w:rsidRDefault="00F00466" w:rsidP="00C21F0F">
            <w:pPr>
              <w:autoSpaceDE w:val="0"/>
              <w:autoSpaceDN w:val="0"/>
              <w:adjustRightInd w:val="0"/>
              <w:rPr>
                <w:b/>
                <w:bCs/>
              </w:rPr>
            </w:pPr>
            <w:r>
              <w:rPr>
                <w:b/>
                <w:bCs/>
              </w:rPr>
              <w:t>(or JSA/</w:t>
            </w:r>
            <w:r w:rsidR="00DD686B" w:rsidRPr="00474023">
              <w:rPr>
                <w:b/>
                <w:bCs/>
              </w:rPr>
              <w:t>JYA</w:t>
            </w:r>
            <w:r>
              <w:rPr>
                <w:b/>
                <w:bCs/>
              </w:rPr>
              <w:t>)</w:t>
            </w:r>
          </w:p>
        </w:tc>
        <w:tc>
          <w:tcPr>
            <w:tcW w:w="4680" w:type="dxa"/>
          </w:tcPr>
          <w:p w:rsidR="00DD686B" w:rsidRPr="00474023" w:rsidRDefault="00DD686B" w:rsidP="00C04674">
            <w:pPr>
              <w:autoSpaceDE w:val="0"/>
              <w:autoSpaceDN w:val="0"/>
              <w:adjustRightInd w:val="0"/>
              <w:rPr>
                <w:b/>
                <w:bCs/>
              </w:rPr>
            </w:pPr>
            <w:r w:rsidRPr="00474023">
              <w:rPr>
                <w:b/>
                <w:bCs/>
              </w:rPr>
              <w:t>T</w:t>
            </w:r>
            <w:r w:rsidR="00C04674">
              <w:rPr>
                <w:b/>
                <w:bCs/>
              </w:rPr>
              <w:t>itle</w:t>
            </w:r>
          </w:p>
        </w:tc>
        <w:tc>
          <w:tcPr>
            <w:tcW w:w="2448" w:type="dxa"/>
          </w:tcPr>
          <w:p w:rsidR="00DD686B" w:rsidRPr="00474023" w:rsidRDefault="00DD686B" w:rsidP="00C21F0F">
            <w:pPr>
              <w:autoSpaceDE w:val="0"/>
              <w:autoSpaceDN w:val="0"/>
              <w:adjustRightInd w:val="0"/>
              <w:rPr>
                <w:b/>
                <w:bCs/>
              </w:rPr>
            </w:pPr>
            <w:r w:rsidRPr="00474023">
              <w:rPr>
                <w:b/>
                <w:bCs/>
              </w:rPr>
              <w:t>Semester</w:t>
            </w:r>
          </w:p>
          <w:p w:rsidR="00DD686B" w:rsidRPr="00474023" w:rsidRDefault="00DD686B" w:rsidP="00C21F0F">
            <w:pPr>
              <w:autoSpaceDE w:val="0"/>
              <w:autoSpaceDN w:val="0"/>
              <w:adjustRightInd w:val="0"/>
              <w:rPr>
                <w:b/>
                <w:bCs/>
              </w:rPr>
            </w:pPr>
            <w:r w:rsidRPr="00474023">
              <w:rPr>
                <w:b/>
                <w:bCs/>
              </w:rPr>
              <w:t>taken or proposed</w:t>
            </w:r>
          </w:p>
        </w:tc>
      </w:tr>
    </w:tbl>
    <w:p w:rsidR="00DD686B" w:rsidRDefault="00DD686B" w:rsidP="001A4AF6">
      <w:pPr>
        <w:autoSpaceDE w:val="0"/>
        <w:autoSpaceDN w:val="0"/>
        <w:adjustRightInd w:val="0"/>
        <w:rPr>
          <w:b/>
          <w:bCs/>
        </w:rPr>
      </w:pPr>
    </w:p>
    <w:p w:rsidR="001A4AF6" w:rsidRPr="000C1E2D" w:rsidRDefault="00DD686B" w:rsidP="00DD686B">
      <w:pPr>
        <w:autoSpaceDE w:val="0"/>
        <w:autoSpaceDN w:val="0"/>
        <w:adjustRightInd w:val="0"/>
        <w:rPr>
          <w:bCs/>
        </w:rPr>
      </w:pPr>
      <w:r w:rsidRPr="000C1E2D">
        <w:rPr>
          <w:b/>
          <w:bCs/>
        </w:rPr>
        <w:t>M</w:t>
      </w:r>
      <w:r w:rsidR="000C1E2D" w:rsidRPr="000C1E2D">
        <w:rPr>
          <w:b/>
          <w:bCs/>
        </w:rPr>
        <w:t>ethods</w:t>
      </w:r>
      <w:r w:rsidRPr="000C1E2D">
        <w:rPr>
          <w:b/>
          <w:bCs/>
        </w:rPr>
        <w:t xml:space="preserve"> C</w:t>
      </w:r>
      <w:r w:rsidR="000C1E2D" w:rsidRPr="000C1E2D">
        <w:rPr>
          <w:b/>
          <w:bCs/>
        </w:rPr>
        <w:t>ourses</w:t>
      </w:r>
      <w:r w:rsidR="001A4AF6" w:rsidRPr="000C1E2D">
        <w:rPr>
          <w:b/>
          <w:bCs/>
        </w:rPr>
        <w:t xml:space="preserve"> </w:t>
      </w:r>
      <w:r w:rsidR="001A4AF6" w:rsidRPr="000C1E2D">
        <w:rPr>
          <w:bCs/>
        </w:rPr>
        <w:t>(</w:t>
      </w:r>
      <w:r w:rsidR="000C1E2D" w:rsidRPr="000C1E2D">
        <w:rPr>
          <w:bCs/>
          <w:u w:val="single"/>
        </w:rPr>
        <w:t>List up to</w:t>
      </w:r>
      <w:r w:rsidR="001A4AF6" w:rsidRPr="000C1E2D">
        <w:rPr>
          <w:bCs/>
          <w:u w:val="single"/>
        </w:rPr>
        <w:t xml:space="preserve"> 2, </w:t>
      </w:r>
      <w:r w:rsidR="000C1E2D" w:rsidRPr="000C1E2D">
        <w:rPr>
          <w:bCs/>
          <w:u w:val="single"/>
        </w:rPr>
        <w:t xml:space="preserve">Complete at least </w:t>
      </w:r>
      <w:r w:rsidR="001A4AF6" w:rsidRPr="000C1E2D">
        <w:rPr>
          <w:bCs/>
          <w:u w:val="single"/>
        </w:rPr>
        <w:t>1</w:t>
      </w:r>
      <w:r w:rsidR="001A4AF6" w:rsidRPr="000C1E2D">
        <w:rPr>
          <w:bCs/>
        </w:rPr>
        <w:t>)</w:t>
      </w:r>
      <w:r w:rsidR="000903CE" w:rsidRPr="000C1E2D">
        <w:rPr>
          <w:bCs/>
        </w:rPr>
        <w:t xml:space="preserve"> </w:t>
      </w:r>
      <w:r w:rsidR="0088094B" w:rsidRPr="000C1E2D">
        <w:rPr>
          <w:bCs/>
        </w:rPr>
        <w:t xml:space="preserve">In these courses, students learn the </w:t>
      </w:r>
      <w:r w:rsidR="0069172E" w:rsidRPr="000C1E2D">
        <w:rPr>
          <w:bCs/>
        </w:rPr>
        <w:t>approaches to inquiry (</w:t>
      </w:r>
      <w:r w:rsidR="0088094B" w:rsidRPr="000C1E2D">
        <w:rPr>
          <w:bCs/>
        </w:rPr>
        <w:t>conventions, protocols</w:t>
      </w:r>
      <w:r w:rsidR="00F00466">
        <w:rPr>
          <w:bCs/>
        </w:rPr>
        <w:t>,</w:t>
      </w:r>
      <w:r w:rsidR="0088094B" w:rsidRPr="000C1E2D">
        <w:rPr>
          <w:bCs/>
        </w:rPr>
        <w:t xml:space="preserve"> and techniques</w:t>
      </w:r>
      <w:r w:rsidR="0069172E" w:rsidRPr="000C1E2D">
        <w:rPr>
          <w:bCs/>
        </w:rPr>
        <w:t>)</w:t>
      </w:r>
      <w:r w:rsidR="0088094B" w:rsidRPr="000C1E2D">
        <w:rPr>
          <w:bCs/>
        </w:rPr>
        <w:t xml:space="preserve"> used by working scholars</w:t>
      </w:r>
      <w:r w:rsidR="0069172E" w:rsidRPr="000C1E2D">
        <w:rPr>
          <w:bCs/>
        </w:rPr>
        <w:t xml:space="preserve"> in fields most closely related to their own field of study</w:t>
      </w:r>
      <w:r w:rsidR="0088094B" w:rsidRPr="000C1E2D">
        <w:rPr>
          <w:bCs/>
        </w:rPr>
        <w:t>. These courses should introduce methods most appropriate to those proposed for the thesis inquiry.</w:t>
      </w:r>
      <w:r w:rsidR="000C1E2D">
        <w:rPr>
          <w:bCs/>
        </w:rPr>
        <w:br/>
      </w:r>
    </w:p>
    <w:tbl>
      <w:tblPr>
        <w:tblW w:w="0" w:type="auto"/>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4680"/>
        <w:gridCol w:w="2448"/>
      </w:tblGrid>
      <w:tr w:rsidR="00DD686B" w:rsidRPr="00474023" w:rsidTr="00C21F0F">
        <w:trPr>
          <w:jc w:val="center"/>
        </w:trPr>
        <w:tc>
          <w:tcPr>
            <w:tcW w:w="2796" w:type="dxa"/>
          </w:tcPr>
          <w:p w:rsidR="00DD686B" w:rsidRPr="00474023" w:rsidRDefault="00DD686B" w:rsidP="00474023">
            <w:pPr>
              <w:autoSpaceDE w:val="0"/>
              <w:autoSpaceDN w:val="0"/>
              <w:adjustRightInd w:val="0"/>
              <w:rPr>
                <w:b/>
                <w:bCs/>
              </w:rPr>
            </w:pPr>
            <w:r w:rsidRPr="00474023">
              <w:rPr>
                <w:b/>
                <w:bCs/>
              </w:rPr>
              <w:t>1.</w:t>
            </w:r>
          </w:p>
          <w:p w:rsidR="00DD686B" w:rsidRPr="00474023" w:rsidRDefault="00DD686B" w:rsidP="00474023">
            <w:pPr>
              <w:autoSpaceDE w:val="0"/>
              <w:autoSpaceDN w:val="0"/>
              <w:adjustRightInd w:val="0"/>
              <w:rPr>
                <w:b/>
                <w:bCs/>
              </w:rPr>
            </w:pPr>
          </w:p>
        </w:tc>
        <w:tc>
          <w:tcPr>
            <w:tcW w:w="4680" w:type="dxa"/>
          </w:tcPr>
          <w:p w:rsidR="00DD686B" w:rsidRPr="00474023" w:rsidRDefault="00DD686B" w:rsidP="00474023">
            <w:pPr>
              <w:autoSpaceDE w:val="0"/>
              <w:autoSpaceDN w:val="0"/>
              <w:adjustRightInd w:val="0"/>
              <w:rPr>
                <w:b/>
                <w:bCs/>
              </w:rPr>
            </w:pPr>
            <w:r w:rsidRPr="00474023">
              <w:rPr>
                <w:b/>
                <w:bCs/>
              </w:rPr>
              <w:t xml:space="preserve"> </w:t>
            </w:r>
          </w:p>
        </w:tc>
        <w:tc>
          <w:tcPr>
            <w:tcW w:w="2448" w:type="dxa"/>
          </w:tcPr>
          <w:p w:rsidR="00DD686B" w:rsidRPr="00474023" w:rsidRDefault="00DD686B" w:rsidP="00474023">
            <w:pPr>
              <w:autoSpaceDE w:val="0"/>
              <w:autoSpaceDN w:val="0"/>
              <w:adjustRightInd w:val="0"/>
              <w:rPr>
                <w:b/>
                <w:bCs/>
              </w:rPr>
            </w:pPr>
            <w:r w:rsidRPr="00474023">
              <w:rPr>
                <w:b/>
                <w:bCs/>
              </w:rPr>
              <w:t xml:space="preserve"> </w:t>
            </w:r>
          </w:p>
        </w:tc>
      </w:tr>
      <w:tr w:rsidR="00DD686B" w:rsidRPr="00474023" w:rsidTr="00C21F0F">
        <w:trPr>
          <w:jc w:val="center"/>
        </w:trPr>
        <w:tc>
          <w:tcPr>
            <w:tcW w:w="2796" w:type="dxa"/>
          </w:tcPr>
          <w:p w:rsidR="00DD686B" w:rsidRPr="00474023" w:rsidRDefault="00DD686B" w:rsidP="00474023">
            <w:pPr>
              <w:autoSpaceDE w:val="0"/>
              <w:autoSpaceDN w:val="0"/>
              <w:adjustRightInd w:val="0"/>
              <w:rPr>
                <w:b/>
                <w:bCs/>
              </w:rPr>
            </w:pPr>
            <w:r w:rsidRPr="00474023">
              <w:rPr>
                <w:b/>
                <w:bCs/>
              </w:rPr>
              <w:t>2.</w:t>
            </w:r>
          </w:p>
          <w:p w:rsidR="00DD686B" w:rsidRPr="00474023" w:rsidRDefault="00DD686B" w:rsidP="00474023">
            <w:pPr>
              <w:autoSpaceDE w:val="0"/>
              <w:autoSpaceDN w:val="0"/>
              <w:adjustRightInd w:val="0"/>
              <w:rPr>
                <w:b/>
                <w:bCs/>
              </w:rPr>
            </w:pPr>
          </w:p>
        </w:tc>
        <w:tc>
          <w:tcPr>
            <w:tcW w:w="4680" w:type="dxa"/>
          </w:tcPr>
          <w:p w:rsidR="00DD686B" w:rsidRPr="00474023" w:rsidRDefault="00DD686B" w:rsidP="00474023">
            <w:pPr>
              <w:autoSpaceDE w:val="0"/>
              <w:autoSpaceDN w:val="0"/>
              <w:adjustRightInd w:val="0"/>
              <w:rPr>
                <w:b/>
                <w:bCs/>
              </w:rPr>
            </w:pPr>
          </w:p>
        </w:tc>
        <w:tc>
          <w:tcPr>
            <w:tcW w:w="2448" w:type="dxa"/>
          </w:tcPr>
          <w:p w:rsidR="00DD686B" w:rsidRPr="00474023" w:rsidRDefault="00DD686B" w:rsidP="00474023">
            <w:pPr>
              <w:autoSpaceDE w:val="0"/>
              <w:autoSpaceDN w:val="0"/>
              <w:adjustRightInd w:val="0"/>
              <w:rPr>
                <w:b/>
                <w:bCs/>
              </w:rPr>
            </w:pPr>
          </w:p>
        </w:tc>
      </w:tr>
    </w:tbl>
    <w:p w:rsidR="00DD686B" w:rsidRDefault="00DD686B" w:rsidP="0088094B">
      <w:pPr>
        <w:autoSpaceDE w:val="0"/>
        <w:autoSpaceDN w:val="0"/>
        <w:adjustRightInd w:val="0"/>
      </w:pPr>
    </w:p>
    <w:p w:rsidR="001A4AF6" w:rsidRPr="000C1E2D" w:rsidRDefault="00DD686B" w:rsidP="00DD686B">
      <w:pPr>
        <w:autoSpaceDE w:val="0"/>
        <w:autoSpaceDN w:val="0"/>
        <w:adjustRightInd w:val="0"/>
        <w:rPr>
          <w:bCs/>
        </w:rPr>
      </w:pPr>
      <w:r w:rsidRPr="000C1E2D">
        <w:rPr>
          <w:b/>
          <w:bCs/>
        </w:rPr>
        <w:t>300 L</w:t>
      </w:r>
      <w:r w:rsidR="000C1E2D" w:rsidRPr="000C1E2D">
        <w:rPr>
          <w:b/>
          <w:bCs/>
        </w:rPr>
        <w:t>evel</w:t>
      </w:r>
      <w:r w:rsidRPr="000C1E2D">
        <w:rPr>
          <w:b/>
          <w:bCs/>
        </w:rPr>
        <w:t xml:space="preserve"> C</w:t>
      </w:r>
      <w:r w:rsidR="000C1E2D" w:rsidRPr="000C1E2D">
        <w:rPr>
          <w:b/>
          <w:bCs/>
        </w:rPr>
        <w:t>ourses</w:t>
      </w:r>
      <w:r w:rsidR="001A4AF6" w:rsidRPr="000C1E2D">
        <w:rPr>
          <w:b/>
          <w:bCs/>
        </w:rPr>
        <w:t xml:space="preserve"> </w:t>
      </w:r>
      <w:r w:rsidR="001A4AF6" w:rsidRPr="000C1E2D">
        <w:rPr>
          <w:bCs/>
        </w:rPr>
        <w:t>(</w:t>
      </w:r>
      <w:r w:rsidR="000C1E2D" w:rsidRPr="000C1E2D">
        <w:rPr>
          <w:bCs/>
          <w:u w:val="single"/>
        </w:rPr>
        <w:t>List up to</w:t>
      </w:r>
      <w:r w:rsidR="001A4AF6" w:rsidRPr="000C1E2D">
        <w:rPr>
          <w:bCs/>
          <w:u w:val="single"/>
        </w:rPr>
        <w:t xml:space="preserve"> 4, C</w:t>
      </w:r>
      <w:r w:rsidR="000C1E2D" w:rsidRPr="000C1E2D">
        <w:rPr>
          <w:bCs/>
          <w:u w:val="single"/>
        </w:rPr>
        <w:t xml:space="preserve">omplete at least </w:t>
      </w:r>
      <w:r w:rsidR="001A4AF6" w:rsidRPr="000C1E2D">
        <w:rPr>
          <w:bCs/>
          <w:u w:val="single"/>
        </w:rPr>
        <w:t>2</w:t>
      </w:r>
      <w:r w:rsidR="001A4AF6" w:rsidRPr="000C1E2D">
        <w:rPr>
          <w:bCs/>
        </w:rPr>
        <w:t>)</w:t>
      </w:r>
      <w:r w:rsidR="000903CE" w:rsidRPr="000C1E2D">
        <w:rPr>
          <w:bCs/>
        </w:rPr>
        <w:t>*</w:t>
      </w:r>
      <w:r w:rsidR="000903CE" w:rsidRPr="000C1E2D" w:rsidDel="000903CE">
        <w:rPr>
          <w:bCs/>
        </w:rPr>
        <w:t xml:space="preserve"> </w:t>
      </w:r>
      <w:r w:rsidR="0088094B" w:rsidRPr="000C1E2D">
        <w:rPr>
          <w:bCs/>
        </w:rPr>
        <w:t>These courses are expected to e</w:t>
      </w:r>
      <w:r w:rsidR="00C94F0E" w:rsidRPr="000C1E2D">
        <w:rPr>
          <w:bCs/>
        </w:rPr>
        <w:t>ncourage the student to gain in-</w:t>
      </w:r>
      <w:r w:rsidR="0088094B" w:rsidRPr="000C1E2D">
        <w:rPr>
          <w:bCs/>
        </w:rPr>
        <w:t>depth understanding of advanced scholarly work in the fields that contribute to the self-designed major</w:t>
      </w:r>
      <w:r w:rsidR="00C94F0E" w:rsidRPr="000C1E2D">
        <w:rPr>
          <w:bCs/>
        </w:rPr>
        <w:t>.</w:t>
      </w:r>
      <w:r w:rsidR="000C1E2D">
        <w:rPr>
          <w:bCs/>
        </w:rPr>
        <w:br/>
      </w:r>
      <w:r w:rsidR="00C94F0E" w:rsidRPr="000C1E2D">
        <w:rPr>
          <w:bCs/>
        </w:rPr>
        <w:t xml:space="preserve"> </w:t>
      </w:r>
    </w:p>
    <w:tbl>
      <w:tblPr>
        <w:tblW w:w="0" w:type="auto"/>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4680"/>
        <w:gridCol w:w="2448"/>
      </w:tblGrid>
      <w:tr w:rsidR="00DD686B" w:rsidRPr="00474023" w:rsidTr="00C21F0F">
        <w:trPr>
          <w:jc w:val="center"/>
        </w:trPr>
        <w:tc>
          <w:tcPr>
            <w:tcW w:w="2686" w:type="dxa"/>
          </w:tcPr>
          <w:p w:rsidR="00DD686B" w:rsidRPr="00474023" w:rsidRDefault="00DD686B" w:rsidP="00474023">
            <w:pPr>
              <w:autoSpaceDE w:val="0"/>
              <w:autoSpaceDN w:val="0"/>
              <w:adjustRightInd w:val="0"/>
              <w:rPr>
                <w:b/>
                <w:bCs/>
              </w:rPr>
            </w:pPr>
            <w:r w:rsidRPr="00474023">
              <w:rPr>
                <w:b/>
                <w:bCs/>
              </w:rPr>
              <w:t>3.</w:t>
            </w:r>
          </w:p>
          <w:p w:rsidR="00DD686B" w:rsidRPr="00474023" w:rsidRDefault="00DD686B" w:rsidP="00474023">
            <w:pPr>
              <w:autoSpaceDE w:val="0"/>
              <w:autoSpaceDN w:val="0"/>
              <w:adjustRightInd w:val="0"/>
              <w:rPr>
                <w:b/>
                <w:bCs/>
              </w:rPr>
            </w:pPr>
          </w:p>
        </w:tc>
        <w:tc>
          <w:tcPr>
            <w:tcW w:w="4680" w:type="dxa"/>
          </w:tcPr>
          <w:p w:rsidR="00DD686B" w:rsidRPr="00474023" w:rsidRDefault="00DD686B" w:rsidP="00474023">
            <w:pPr>
              <w:autoSpaceDE w:val="0"/>
              <w:autoSpaceDN w:val="0"/>
              <w:adjustRightInd w:val="0"/>
              <w:rPr>
                <w:b/>
                <w:bCs/>
              </w:rPr>
            </w:pPr>
            <w:r w:rsidRPr="00474023">
              <w:rPr>
                <w:b/>
                <w:bCs/>
              </w:rPr>
              <w:t xml:space="preserve"> </w:t>
            </w:r>
          </w:p>
        </w:tc>
        <w:tc>
          <w:tcPr>
            <w:tcW w:w="2448" w:type="dxa"/>
          </w:tcPr>
          <w:p w:rsidR="00DD686B" w:rsidRPr="00474023" w:rsidRDefault="00DD686B" w:rsidP="00474023">
            <w:pPr>
              <w:autoSpaceDE w:val="0"/>
              <w:autoSpaceDN w:val="0"/>
              <w:adjustRightInd w:val="0"/>
              <w:rPr>
                <w:b/>
                <w:bCs/>
              </w:rPr>
            </w:pPr>
            <w:r w:rsidRPr="00474023">
              <w:rPr>
                <w:b/>
                <w:bCs/>
              </w:rPr>
              <w:t xml:space="preserve"> </w:t>
            </w:r>
          </w:p>
        </w:tc>
      </w:tr>
      <w:tr w:rsidR="00DD686B" w:rsidRPr="00474023" w:rsidTr="00C21F0F">
        <w:trPr>
          <w:jc w:val="center"/>
        </w:trPr>
        <w:tc>
          <w:tcPr>
            <w:tcW w:w="2686" w:type="dxa"/>
          </w:tcPr>
          <w:p w:rsidR="00DD686B" w:rsidRPr="00474023" w:rsidRDefault="00DD686B" w:rsidP="00474023">
            <w:pPr>
              <w:autoSpaceDE w:val="0"/>
              <w:autoSpaceDN w:val="0"/>
              <w:adjustRightInd w:val="0"/>
              <w:rPr>
                <w:b/>
                <w:bCs/>
              </w:rPr>
            </w:pPr>
            <w:r w:rsidRPr="00474023">
              <w:rPr>
                <w:b/>
                <w:bCs/>
              </w:rPr>
              <w:t>4.</w:t>
            </w:r>
          </w:p>
          <w:p w:rsidR="00DD686B" w:rsidRPr="00474023" w:rsidRDefault="00DD686B" w:rsidP="00474023">
            <w:pPr>
              <w:autoSpaceDE w:val="0"/>
              <w:autoSpaceDN w:val="0"/>
              <w:adjustRightInd w:val="0"/>
              <w:rPr>
                <w:b/>
                <w:bCs/>
              </w:rPr>
            </w:pPr>
          </w:p>
        </w:tc>
        <w:tc>
          <w:tcPr>
            <w:tcW w:w="4680" w:type="dxa"/>
          </w:tcPr>
          <w:p w:rsidR="00DD686B" w:rsidRPr="00474023" w:rsidRDefault="00DD686B" w:rsidP="00474023">
            <w:pPr>
              <w:autoSpaceDE w:val="0"/>
              <w:autoSpaceDN w:val="0"/>
              <w:adjustRightInd w:val="0"/>
              <w:rPr>
                <w:b/>
                <w:bCs/>
              </w:rPr>
            </w:pPr>
          </w:p>
        </w:tc>
        <w:tc>
          <w:tcPr>
            <w:tcW w:w="2448" w:type="dxa"/>
          </w:tcPr>
          <w:p w:rsidR="00DD686B" w:rsidRPr="00474023" w:rsidRDefault="00DD686B" w:rsidP="00474023">
            <w:pPr>
              <w:autoSpaceDE w:val="0"/>
              <w:autoSpaceDN w:val="0"/>
              <w:adjustRightInd w:val="0"/>
              <w:rPr>
                <w:b/>
                <w:bCs/>
              </w:rPr>
            </w:pPr>
          </w:p>
        </w:tc>
      </w:tr>
      <w:tr w:rsidR="00DD686B" w:rsidRPr="00474023" w:rsidTr="00C21F0F">
        <w:trPr>
          <w:trHeight w:val="647"/>
          <w:jc w:val="center"/>
        </w:trPr>
        <w:tc>
          <w:tcPr>
            <w:tcW w:w="2686" w:type="dxa"/>
          </w:tcPr>
          <w:p w:rsidR="00DD686B" w:rsidRPr="00474023" w:rsidRDefault="00DD686B" w:rsidP="00474023">
            <w:pPr>
              <w:autoSpaceDE w:val="0"/>
              <w:autoSpaceDN w:val="0"/>
              <w:adjustRightInd w:val="0"/>
              <w:spacing w:line="360" w:lineRule="auto"/>
              <w:rPr>
                <w:b/>
                <w:bCs/>
              </w:rPr>
            </w:pPr>
            <w:r w:rsidRPr="00474023">
              <w:rPr>
                <w:b/>
                <w:bCs/>
              </w:rPr>
              <w:t>5.</w:t>
            </w:r>
          </w:p>
        </w:tc>
        <w:tc>
          <w:tcPr>
            <w:tcW w:w="4680" w:type="dxa"/>
          </w:tcPr>
          <w:p w:rsidR="00DD686B" w:rsidRPr="00474023" w:rsidRDefault="00DD686B" w:rsidP="00474023">
            <w:pPr>
              <w:autoSpaceDE w:val="0"/>
              <w:autoSpaceDN w:val="0"/>
              <w:adjustRightInd w:val="0"/>
              <w:rPr>
                <w:b/>
                <w:bCs/>
              </w:rPr>
            </w:pPr>
          </w:p>
        </w:tc>
        <w:tc>
          <w:tcPr>
            <w:tcW w:w="2448" w:type="dxa"/>
          </w:tcPr>
          <w:p w:rsidR="00DD686B" w:rsidRPr="00474023" w:rsidRDefault="00DD686B" w:rsidP="00474023">
            <w:pPr>
              <w:autoSpaceDE w:val="0"/>
              <w:autoSpaceDN w:val="0"/>
              <w:adjustRightInd w:val="0"/>
              <w:rPr>
                <w:b/>
                <w:bCs/>
              </w:rPr>
            </w:pPr>
          </w:p>
        </w:tc>
      </w:tr>
      <w:tr w:rsidR="00DD686B" w:rsidRPr="00474023" w:rsidTr="00C21F0F">
        <w:trPr>
          <w:jc w:val="center"/>
        </w:trPr>
        <w:tc>
          <w:tcPr>
            <w:tcW w:w="2686" w:type="dxa"/>
          </w:tcPr>
          <w:p w:rsidR="00DD686B" w:rsidRPr="00474023" w:rsidRDefault="00DD686B" w:rsidP="00474023">
            <w:pPr>
              <w:autoSpaceDE w:val="0"/>
              <w:autoSpaceDN w:val="0"/>
              <w:adjustRightInd w:val="0"/>
              <w:rPr>
                <w:b/>
                <w:bCs/>
              </w:rPr>
            </w:pPr>
            <w:r w:rsidRPr="00474023">
              <w:rPr>
                <w:b/>
                <w:bCs/>
              </w:rPr>
              <w:t>6.</w:t>
            </w:r>
          </w:p>
          <w:p w:rsidR="00DD686B" w:rsidRPr="00474023" w:rsidRDefault="00DD686B" w:rsidP="00474023">
            <w:pPr>
              <w:autoSpaceDE w:val="0"/>
              <w:autoSpaceDN w:val="0"/>
              <w:adjustRightInd w:val="0"/>
              <w:rPr>
                <w:b/>
                <w:bCs/>
              </w:rPr>
            </w:pPr>
          </w:p>
        </w:tc>
        <w:tc>
          <w:tcPr>
            <w:tcW w:w="4680" w:type="dxa"/>
          </w:tcPr>
          <w:p w:rsidR="00DD686B" w:rsidRPr="00474023" w:rsidRDefault="00DD686B" w:rsidP="00474023">
            <w:pPr>
              <w:autoSpaceDE w:val="0"/>
              <w:autoSpaceDN w:val="0"/>
              <w:adjustRightInd w:val="0"/>
              <w:rPr>
                <w:b/>
                <w:bCs/>
              </w:rPr>
            </w:pPr>
          </w:p>
        </w:tc>
        <w:tc>
          <w:tcPr>
            <w:tcW w:w="2448" w:type="dxa"/>
          </w:tcPr>
          <w:p w:rsidR="00DD686B" w:rsidRPr="00474023" w:rsidRDefault="00DD686B" w:rsidP="00474023">
            <w:pPr>
              <w:autoSpaceDE w:val="0"/>
              <w:autoSpaceDN w:val="0"/>
              <w:adjustRightInd w:val="0"/>
              <w:rPr>
                <w:b/>
                <w:bCs/>
              </w:rPr>
            </w:pPr>
          </w:p>
        </w:tc>
      </w:tr>
    </w:tbl>
    <w:p w:rsidR="001A4AF6" w:rsidRDefault="001A4AF6" w:rsidP="001A4AF6">
      <w:pPr>
        <w:autoSpaceDE w:val="0"/>
        <w:autoSpaceDN w:val="0"/>
        <w:adjustRightInd w:val="0"/>
      </w:pPr>
    </w:p>
    <w:p w:rsidR="001A4AF6" w:rsidRPr="000C1E2D" w:rsidRDefault="001A4AF6" w:rsidP="00DD686B">
      <w:pPr>
        <w:autoSpaceDE w:val="0"/>
        <w:autoSpaceDN w:val="0"/>
        <w:adjustRightInd w:val="0"/>
        <w:rPr>
          <w:bCs/>
        </w:rPr>
      </w:pPr>
      <w:r w:rsidRPr="000C1E2D">
        <w:rPr>
          <w:b/>
          <w:bCs/>
        </w:rPr>
        <w:t>O</w:t>
      </w:r>
      <w:r w:rsidR="000C1E2D" w:rsidRPr="000C1E2D">
        <w:rPr>
          <w:b/>
          <w:bCs/>
        </w:rPr>
        <w:t>ther Courses</w:t>
      </w:r>
      <w:r w:rsidRPr="000C1E2D">
        <w:rPr>
          <w:b/>
          <w:bCs/>
        </w:rPr>
        <w:t xml:space="preserve"> </w:t>
      </w:r>
      <w:r w:rsidRPr="000C1E2D">
        <w:rPr>
          <w:bCs/>
        </w:rPr>
        <w:t>(</w:t>
      </w:r>
      <w:r w:rsidRPr="000C1E2D">
        <w:rPr>
          <w:bCs/>
          <w:u w:val="single"/>
        </w:rPr>
        <w:t>L</w:t>
      </w:r>
      <w:r w:rsidR="000C1E2D" w:rsidRPr="000C1E2D">
        <w:rPr>
          <w:bCs/>
          <w:u w:val="single"/>
        </w:rPr>
        <w:t>ist</w:t>
      </w:r>
      <w:r w:rsidRPr="000C1E2D">
        <w:rPr>
          <w:bCs/>
          <w:u w:val="single"/>
        </w:rPr>
        <w:t xml:space="preserve"> 9, </w:t>
      </w:r>
      <w:r w:rsidR="000C1E2D" w:rsidRPr="000C1E2D">
        <w:rPr>
          <w:bCs/>
          <w:u w:val="single"/>
        </w:rPr>
        <w:t>Complete at least</w:t>
      </w:r>
      <w:r w:rsidRPr="000C1E2D">
        <w:rPr>
          <w:bCs/>
          <w:u w:val="single"/>
        </w:rPr>
        <w:t xml:space="preserve"> 6</w:t>
      </w:r>
      <w:r w:rsidRPr="000C1E2D">
        <w:rPr>
          <w:bCs/>
        </w:rPr>
        <w:t>)</w:t>
      </w:r>
      <w:r w:rsidR="000903CE" w:rsidRPr="000C1E2D">
        <w:rPr>
          <w:bCs/>
        </w:rPr>
        <w:t xml:space="preserve"> **</w:t>
      </w:r>
      <w:r w:rsidR="0088094B" w:rsidRPr="000C1E2D">
        <w:rPr>
          <w:bCs/>
        </w:rPr>
        <w:t xml:space="preserve">These courses </w:t>
      </w:r>
      <w:r w:rsidR="00DD686B" w:rsidRPr="000C1E2D">
        <w:rPr>
          <w:bCs/>
        </w:rPr>
        <w:t xml:space="preserve">are expected to provide a breadth of background and perspectives. </w:t>
      </w:r>
      <w:r w:rsidR="000C1E2D">
        <w:rPr>
          <w:bCs/>
        </w:rPr>
        <w:br/>
      </w:r>
    </w:p>
    <w:tbl>
      <w:tblPr>
        <w:tblW w:w="0" w:type="auto"/>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4680"/>
        <w:gridCol w:w="2448"/>
      </w:tblGrid>
      <w:tr w:rsidR="00DD686B" w:rsidRPr="00474023" w:rsidTr="00C21F0F">
        <w:trPr>
          <w:jc w:val="center"/>
        </w:trPr>
        <w:tc>
          <w:tcPr>
            <w:tcW w:w="2691" w:type="dxa"/>
          </w:tcPr>
          <w:p w:rsidR="00DD686B" w:rsidRPr="00474023" w:rsidRDefault="00DD686B" w:rsidP="00474023">
            <w:pPr>
              <w:autoSpaceDE w:val="0"/>
              <w:autoSpaceDN w:val="0"/>
              <w:adjustRightInd w:val="0"/>
              <w:rPr>
                <w:b/>
                <w:bCs/>
              </w:rPr>
            </w:pPr>
            <w:r w:rsidRPr="00474023">
              <w:rPr>
                <w:b/>
                <w:bCs/>
              </w:rPr>
              <w:t>7.</w:t>
            </w:r>
          </w:p>
          <w:p w:rsidR="00DD686B" w:rsidRPr="00474023" w:rsidRDefault="00DD686B" w:rsidP="00474023">
            <w:pPr>
              <w:autoSpaceDE w:val="0"/>
              <w:autoSpaceDN w:val="0"/>
              <w:adjustRightInd w:val="0"/>
              <w:rPr>
                <w:b/>
                <w:bCs/>
              </w:rPr>
            </w:pPr>
          </w:p>
        </w:tc>
        <w:tc>
          <w:tcPr>
            <w:tcW w:w="4680" w:type="dxa"/>
          </w:tcPr>
          <w:p w:rsidR="00DD686B" w:rsidRPr="00474023" w:rsidRDefault="00DD686B" w:rsidP="00474023">
            <w:pPr>
              <w:autoSpaceDE w:val="0"/>
              <w:autoSpaceDN w:val="0"/>
              <w:adjustRightInd w:val="0"/>
              <w:rPr>
                <w:b/>
                <w:bCs/>
              </w:rPr>
            </w:pPr>
            <w:r w:rsidRPr="00474023">
              <w:rPr>
                <w:b/>
                <w:bCs/>
              </w:rPr>
              <w:t xml:space="preserve"> </w:t>
            </w:r>
          </w:p>
        </w:tc>
        <w:tc>
          <w:tcPr>
            <w:tcW w:w="2448" w:type="dxa"/>
          </w:tcPr>
          <w:p w:rsidR="00DD686B" w:rsidRPr="00474023" w:rsidRDefault="00DD686B" w:rsidP="00474023">
            <w:pPr>
              <w:autoSpaceDE w:val="0"/>
              <w:autoSpaceDN w:val="0"/>
              <w:adjustRightInd w:val="0"/>
              <w:rPr>
                <w:b/>
                <w:bCs/>
              </w:rPr>
            </w:pPr>
            <w:r w:rsidRPr="00474023">
              <w:rPr>
                <w:b/>
                <w:bCs/>
              </w:rPr>
              <w:t xml:space="preserve"> </w:t>
            </w:r>
          </w:p>
        </w:tc>
      </w:tr>
      <w:tr w:rsidR="00DD686B" w:rsidRPr="00474023" w:rsidTr="00C21F0F">
        <w:trPr>
          <w:jc w:val="center"/>
        </w:trPr>
        <w:tc>
          <w:tcPr>
            <w:tcW w:w="2691" w:type="dxa"/>
          </w:tcPr>
          <w:p w:rsidR="00DD686B" w:rsidRPr="00474023" w:rsidRDefault="00DD686B" w:rsidP="00474023">
            <w:pPr>
              <w:autoSpaceDE w:val="0"/>
              <w:autoSpaceDN w:val="0"/>
              <w:adjustRightInd w:val="0"/>
              <w:rPr>
                <w:b/>
                <w:bCs/>
              </w:rPr>
            </w:pPr>
            <w:r w:rsidRPr="00474023">
              <w:rPr>
                <w:b/>
                <w:bCs/>
              </w:rPr>
              <w:t>8.</w:t>
            </w:r>
          </w:p>
          <w:p w:rsidR="00DD686B" w:rsidRPr="00474023" w:rsidRDefault="00DD686B" w:rsidP="00474023">
            <w:pPr>
              <w:autoSpaceDE w:val="0"/>
              <w:autoSpaceDN w:val="0"/>
              <w:adjustRightInd w:val="0"/>
              <w:rPr>
                <w:b/>
                <w:bCs/>
              </w:rPr>
            </w:pPr>
          </w:p>
        </w:tc>
        <w:tc>
          <w:tcPr>
            <w:tcW w:w="4680" w:type="dxa"/>
          </w:tcPr>
          <w:p w:rsidR="00DD686B" w:rsidRPr="00474023" w:rsidRDefault="00DD686B" w:rsidP="00474023">
            <w:pPr>
              <w:autoSpaceDE w:val="0"/>
              <w:autoSpaceDN w:val="0"/>
              <w:adjustRightInd w:val="0"/>
              <w:rPr>
                <w:b/>
                <w:bCs/>
              </w:rPr>
            </w:pPr>
          </w:p>
        </w:tc>
        <w:tc>
          <w:tcPr>
            <w:tcW w:w="2448" w:type="dxa"/>
          </w:tcPr>
          <w:p w:rsidR="00DD686B" w:rsidRPr="00474023" w:rsidRDefault="00DD686B" w:rsidP="00474023">
            <w:pPr>
              <w:autoSpaceDE w:val="0"/>
              <w:autoSpaceDN w:val="0"/>
              <w:adjustRightInd w:val="0"/>
              <w:rPr>
                <w:b/>
                <w:bCs/>
              </w:rPr>
            </w:pPr>
          </w:p>
        </w:tc>
      </w:tr>
      <w:tr w:rsidR="00DD686B" w:rsidRPr="00474023" w:rsidTr="00C21F0F">
        <w:trPr>
          <w:trHeight w:val="647"/>
          <w:jc w:val="center"/>
        </w:trPr>
        <w:tc>
          <w:tcPr>
            <w:tcW w:w="2691" w:type="dxa"/>
          </w:tcPr>
          <w:p w:rsidR="00DD686B" w:rsidRPr="00474023" w:rsidRDefault="00DD686B" w:rsidP="00474023">
            <w:pPr>
              <w:autoSpaceDE w:val="0"/>
              <w:autoSpaceDN w:val="0"/>
              <w:adjustRightInd w:val="0"/>
              <w:spacing w:line="360" w:lineRule="auto"/>
              <w:rPr>
                <w:b/>
                <w:bCs/>
              </w:rPr>
            </w:pPr>
            <w:r w:rsidRPr="00474023">
              <w:rPr>
                <w:b/>
                <w:bCs/>
              </w:rPr>
              <w:t>9.</w:t>
            </w:r>
          </w:p>
        </w:tc>
        <w:tc>
          <w:tcPr>
            <w:tcW w:w="4680" w:type="dxa"/>
          </w:tcPr>
          <w:p w:rsidR="00DD686B" w:rsidRPr="00474023" w:rsidRDefault="00DD686B" w:rsidP="00474023">
            <w:pPr>
              <w:autoSpaceDE w:val="0"/>
              <w:autoSpaceDN w:val="0"/>
              <w:adjustRightInd w:val="0"/>
              <w:rPr>
                <w:b/>
                <w:bCs/>
              </w:rPr>
            </w:pPr>
          </w:p>
        </w:tc>
        <w:tc>
          <w:tcPr>
            <w:tcW w:w="2448" w:type="dxa"/>
          </w:tcPr>
          <w:p w:rsidR="00DD686B" w:rsidRPr="00474023" w:rsidRDefault="00DD686B" w:rsidP="00474023">
            <w:pPr>
              <w:autoSpaceDE w:val="0"/>
              <w:autoSpaceDN w:val="0"/>
              <w:adjustRightInd w:val="0"/>
              <w:rPr>
                <w:b/>
                <w:bCs/>
              </w:rPr>
            </w:pPr>
          </w:p>
        </w:tc>
      </w:tr>
      <w:tr w:rsidR="00DD686B" w:rsidRPr="00474023" w:rsidTr="00C21F0F">
        <w:trPr>
          <w:jc w:val="center"/>
        </w:trPr>
        <w:tc>
          <w:tcPr>
            <w:tcW w:w="2691" w:type="dxa"/>
          </w:tcPr>
          <w:p w:rsidR="00DD686B" w:rsidRPr="00474023" w:rsidRDefault="00DD686B" w:rsidP="00474023">
            <w:pPr>
              <w:autoSpaceDE w:val="0"/>
              <w:autoSpaceDN w:val="0"/>
              <w:adjustRightInd w:val="0"/>
              <w:rPr>
                <w:b/>
                <w:bCs/>
              </w:rPr>
            </w:pPr>
            <w:r w:rsidRPr="00474023">
              <w:rPr>
                <w:b/>
                <w:bCs/>
              </w:rPr>
              <w:t>10.</w:t>
            </w:r>
          </w:p>
          <w:p w:rsidR="00DD686B" w:rsidRPr="00474023" w:rsidRDefault="00DD686B" w:rsidP="00474023">
            <w:pPr>
              <w:autoSpaceDE w:val="0"/>
              <w:autoSpaceDN w:val="0"/>
              <w:adjustRightInd w:val="0"/>
              <w:rPr>
                <w:b/>
                <w:bCs/>
              </w:rPr>
            </w:pPr>
          </w:p>
        </w:tc>
        <w:tc>
          <w:tcPr>
            <w:tcW w:w="4680" w:type="dxa"/>
          </w:tcPr>
          <w:p w:rsidR="00DD686B" w:rsidRPr="00474023" w:rsidRDefault="00DD686B" w:rsidP="00474023">
            <w:pPr>
              <w:autoSpaceDE w:val="0"/>
              <w:autoSpaceDN w:val="0"/>
              <w:adjustRightInd w:val="0"/>
              <w:rPr>
                <w:b/>
                <w:bCs/>
              </w:rPr>
            </w:pPr>
          </w:p>
        </w:tc>
        <w:tc>
          <w:tcPr>
            <w:tcW w:w="2448" w:type="dxa"/>
          </w:tcPr>
          <w:p w:rsidR="00DD686B" w:rsidRPr="00474023" w:rsidRDefault="00DD686B" w:rsidP="00474023">
            <w:pPr>
              <w:autoSpaceDE w:val="0"/>
              <w:autoSpaceDN w:val="0"/>
              <w:adjustRightInd w:val="0"/>
              <w:rPr>
                <w:b/>
                <w:bCs/>
              </w:rPr>
            </w:pPr>
          </w:p>
        </w:tc>
      </w:tr>
      <w:tr w:rsidR="00DD686B" w:rsidRPr="00474023" w:rsidTr="00C21F0F">
        <w:trPr>
          <w:jc w:val="center"/>
        </w:trPr>
        <w:tc>
          <w:tcPr>
            <w:tcW w:w="2691" w:type="dxa"/>
          </w:tcPr>
          <w:p w:rsidR="00DD686B" w:rsidRPr="00474023" w:rsidRDefault="00DD686B" w:rsidP="00474023">
            <w:pPr>
              <w:autoSpaceDE w:val="0"/>
              <w:autoSpaceDN w:val="0"/>
              <w:adjustRightInd w:val="0"/>
              <w:rPr>
                <w:b/>
                <w:bCs/>
              </w:rPr>
            </w:pPr>
            <w:r w:rsidRPr="00474023">
              <w:rPr>
                <w:b/>
                <w:bCs/>
              </w:rPr>
              <w:t>11.</w:t>
            </w:r>
          </w:p>
          <w:p w:rsidR="00DD686B" w:rsidRPr="00474023" w:rsidRDefault="00DD686B" w:rsidP="00474023">
            <w:pPr>
              <w:autoSpaceDE w:val="0"/>
              <w:autoSpaceDN w:val="0"/>
              <w:adjustRightInd w:val="0"/>
              <w:rPr>
                <w:b/>
                <w:bCs/>
              </w:rPr>
            </w:pPr>
          </w:p>
        </w:tc>
        <w:tc>
          <w:tcPr>
            <w:tcW w:w="4680" w:type="dxa"/>
          </w:tcPr>
          <w:p w:rsidR="00DD686B" w:rsidRPr="00474023" w:rsidRDefault="00DD686B" w:rsidP="00474023">
            <w:pPr>
              <w:autoSpaceDE w:val="0"/>
              <w:autoSpaceDN w:val="0"/>
              <w:adjustRightInd w:val="0"/>
              <w:rPr>
                <w:b/>
                <w:bCs/>
              </w:rPr>
            </w:pPr>
          </w:p>
        </w:tc>
        <w:tc>
          <w:tcPr>
            <w:tcW w:w="2448" w:type="dxa"/>
          </w:tcPr>
          <w:p w:rsidR="00DD686B" w:rsidRPr="00474023" w:rsidRDefault="00DD686B" w:rsidP="00474023">
            <w:pPr>
              <w:autoSpaceDE w:val="0"/>
              <w:autoSpaceDN w:val="0"/>
              <w:adjustRightInd w:val="0"/>
              <w:rPr>
                <w:b/>
                <w:bCs/>
              </w:rPr>
            </w:pPr>
          </w:p>
        </w:tc>
      </w:tr>
      <w:tr w:rsidR="00DD686B" w:rsidRPr="00474023" w:rsidTr="00C21F0F">
        <w:trPr>
          <w:jc w:val="center"/>
        </w:trPr>
        <w:tc>
          <w:tcPr>
            <w:tcW w:w="2691" w:type="dxa"/>
          </w:tcPr>
          <w:p w:rsidR="00DD686B" w:rsidRPr="00474023" w:rsidRDefault="00DD686B" w:rsidP="00474023">
            <w:pPr>
              <w:autoSpaceDE w:val="0"/>
              <w:autoSpaceDN w:val="0"/>
              <w:adjustRightInd w:val="0"/>
              <w:rPr>
                <w:b/>
                <w:bCs/>
              </w:rPr>
            </w:pPr>
            <w:r w:rsidRPr="00474023">
              <w:rPr>
                <w:b/>
                <w:bCs/>
              </w:rPr>
              <w:t>12.</w:t>
            </w:r>
          </w:p>
          <w:p w:rsidR="00DD686B" w:rsidRPr="00474023" w:rsidRDefault="00DD686B" w:rsidP="00474023">
            <w:pPr>
              <w:autoSpaceDE w:val="0"/>
              <w:autoSpaceDN w:val="0"/>
              <w:adjustRightInd w:val="0"/>
              <w:rPr>
                <w:b/>
                <w:bCs/>
              </w:rPr>
            </w:pPr>
          </w:p>
        </w:tc>
        <w:tc>
          <w:tcPr>
            <w:tcW w:w="4680" w:type="dxa"/>
          </w:tcPr>
          <w:p w:rsidR="00DD686B" w:rsidRPr="00474023" w:rsidRDefault="00DD686B" w:rsidP="00474023">
            <w:pPr>
              <w:autoSpaceDE w:val="0"/>
              <w:autoSpaceDN w:val="0"/>
              <w:adjustRightInd w:val="0"/>
              <w:rPr>
                <w:b/>
                <w:bCs/>
              </w:rPr>
            </w:pPr>
          </w:p>
        </w:tc>
        <w:tc>
          <w:tcPr>
            <w:tcW w:w="2448" w:type="dxa"/>
          </w:tcPr>
          <w:p w:rsidR="00DD686B" w:rsidRPr="00474023" w:rsidRDefault="00DD686B" w:rsidP="00474023">
            <w:pPr>
              <w:autoSpaceDE w:val="0"/>
              <w:autoSpaceDN w:val="0"/>
              <w:adjustRightInd w:val="0"/>
              <w:rPr>
                <w:b/>
                <w:bCs/>
              </w:rPr>
            </w:pPr>
          </w:p>
        </w:tc>
      </w:tr>
      <w:tr w:rsidR="00DD686B" w:rsidRPr="00474023" w:rsidTr="00C21F0F">
        <w:trPr>
          <w:jc w:val="center"/>
        </w:trPr>
        <w:tc>
          <w:tcPr>
            <w:tcW w:w="2691" w:type="dxa"/>
          </w:tcPr>
          <w:p w:rsidR="00DD686B" w:rsidRPr="00474023" w:rsidRDefault="00DD686B" w:rsidP="00474023">
            <w:pPr>
              <w:autoSpaceDE w:val="0"/>
              <w:autoSpaceDN w:val="0"/>
              <w:adjustRightInd w:val="0"/>
              <w:rPr>
                <w:b/>
                <w:bCs/>
              </w:rPr>
            </w:pPr>
            <w:r w:rsidRPr="00474023">
              <w:rPr>
                <w:b/>
                <w:bCs/>
              </w:rPr>
              <w:t>13.</w:t>
            </w:r>
          </w:p>
          <w:p w:rsidR="00DD686B" w:rsidRPr="00474023" w:rsidRDefault="00DD686B" w:rsidP="00474023">
            <w:pPr>
              <w:autoSpaceDE w:val="0"/>
              <w:autoSpaceDN w:val="0"/>
              <w:adjustRightInd w:val="0"/>
              <w:rPr>
                <w:b/>
                <w:bCs/>
              </w:rPr>
            </w:pPr>
          </w:p>
        </w:tc>
        <w:tc>
          <w:tcPr>
            <w:tcW w:w="4680" w:type="dxa"/>
          </w:tcPr>
          <w:p w:rsidR="00DD686B" w:rsidRPr="00474023" w:rsidRDefault="00DD686B" w:rsidP="00474023">
            <w:pPr>
              <w:autoSpaceDE w:val="0"/>
              <w:autoSpaceDN w:val="0"/>
              <w:adjustRightInd w:val="0"/>
              <w:rPr>
                <w:b/>
                <w:bCs/>
              </w:rPr>
            </w:pPr>
          </w:p>
        </w:tc>
        <w:tc>
          <w:tcPr>
            <w:tcW w:w="2448" w:type="dxa"/>
          </w:tcPr>
          <w:p w:rsidR="00DD686B" w:rsidRPr="00474023" w:rsidRDefault="00DD686B" w:rsidP="00474023">
            <w:pPr>
              <w:autoSpaceDE w:val="0"/>
              <w:autoSpaceDN w:val="0"/>
              <w:adjustRightInd w:val="0"/>
              <w:rPr>
                <w:b/>
                <w:bCs/>
              </w:rPr>
            </w:pPr>
          </w:p>
        </w:tc>
      </w:tr>
      <w:tr w:rsidR="00DD686B" w:rsidRPr="00474023" w:rsidTr="00C21F0F">
        <w:trPr>
          <w:jc w:val="center"/>
        </w:trPr>
        <w:tc>
          <w:tcPr>
            <w:tcW w:w="2691" w:type="dxa"/>
          </w:tcPr>
          <w:p w:rsidR="00DD686B" w:rsidRPr="00474023" w:rsidRDefault="00DD686B" w:rsidP="00474023">
            <w:pPr>
              <w:autoSpaceDE w:val="0"/>
              <w:autoSpaceDN w:val="0"/>
              <w:adjustRightInd w:val="0"/>
              <w:rPr>
                <w:b/>
                <w:bCs/>
              </w:rPr>
            </w:pPr>
            <w:r w:rsidRPr="00474023">
              <w:rPr>
                <w:b/>
                <w:bCs/>
              </w:rPr>
              <w:t>14.</w:t>
            </w:r>
          </w:p>
          <w:p w:rsidR="00DD686B" w:rsidRPr="00474023" w:rsidRDefault="00DD686B" w:rsidP="00474023">
            <w:pPr>
              <w:autoSpaceDE w:val="0"/>
              <w:autoSpaceDN w:val="0"/>
              <w:adjustRightInd w:val="0"/>
              <w:rPr>
                <w:b/>
                <w:bCs/>
              </w:rPr>
            </w:pPr>
          </w:p>
        </w:tc>
        <w:tc>
          <w:tcPr>
            <w:tcW w:w="4680" w:type="dxa"/>
          </w:tcPr>
          <w:p w:rsidR="00DD686B" w:rsidRPr="00474023" w:rsidRDefault="00DD686B" w:rsidP="00474023">
            <w:pPr>
              <w:autoSpaceDE w:val="0"/>
              <w:autoSpaceDN w:val="0"/>
              <w:adjustRightInd w:val="0"/>
              <w:rPr>
                <w:b/>
                <w:bCs/>
              </w:rPr>
            </w:pPr>
          </w:p>
        </w:tc>
        <w:tc>
          <w:tcPr>
            <w:tcW w:w="2448" w:type="dxa"/>
          </w:tcPr>
          <w:p w:rsidR="00DD686B" w:rsidRPr="00474023" w:rsidRDefault="00DD686B" w:rsidP="00474023">
            <w:pPr>
              <w:autoSpaceDE w:val="0"/>
              <w:autoSpaceDN w:val="0"/>
              <w:adjustRightInd w:val="0"/>
              <w:rPr>
                <w:b/>
                <w:bCs/>
              </w:rPr>
            </w:pPr>
          </w:p>
        </w:tc>
      </w:tr>
      <w:tr w:rsidR="00DD686B" w:rsidRPr="00474023" w:rsidTr="00C21F0F">
        <w:trPr>
          <w:jc w:val="center"/>
        </w:trPr>
        <w:tc>
          <w:tcPr>
            <w:tcW w:w="2691" w:type="dxa"/>
          </w:tcPr>
          <w:p w:rsidR="00DD686B" w:rsidRPr="00474023" w:rsidRDefault="00DD686B" w:rsidP="00474023">
            <w:pPr>
              <w:autoSpaceDE w:val="0"/>
              <w:autoSpaceDN w:val="0"/>
              <w:adjustRightInd w:val="0"/>
              <w:rPr>
                <w:b/>
                <w:bCs/>
              </w:rPr>
            </w:pPr>
            <w:r w:rsidRPr="00474023">
              <w:rPr>
                <w:b/>
                <w:bCs/>
              </w:rPr>
              <w:t>15.</w:t>
            </w:r>
          </w:p>
          <w:p w:rsidR="00DD686B" w:rsidRPr="00474023" w:rsidRDefault="00DD686B" w:rsidP="00474023">
            <w:pPr>
              <w:autoSpaceDE w:val="0"/>
              <w:autoSpaceDN w:val="0"/>
              <w:adjustRightInd w:val="0"/>
              <w:rPr>
                <w:b/>
                <w:bCs/>
              </w:rPr>
            </w:pPr>
          </w:p>
        </w:tc>
        <w:tc>
          <w:tcPr>
            <w:tcW w:w="4680" w:type="dxa"/>
          </w:tcPr>
          <w:p w:rsidR="00DD686B" w:rsidRPr="00474023" w:rsidRDefault="00DD686B" w:rsidP="00474023">
            <w:pPr>
              <w:autoSpaceDE w:val="0"/>
              <w:autoSpaceDN w:val="0"/>
              <w:adjustRightInd w:val="0"/>
              <w:rPr>
                <w:b/>
                <w:bCs/>
              </w:rPr>
            </w:pPr>
          </w:p>
        </w:tc>
        <w:tc>
          <w:tcPr>
            <w:tcW w:w="2448" w:type="dxa"/>
          </w:tcPr>
          <w:p w:rsidR="00DD686B" w:rsidRPr="00474023" w:rsidRDefault="00DD686B" w:rsidP="00474023">
            <w:pPr>
              <w:autoSpaceDE w:val="0"/>
              <w:autoSpaceDN w:val="0"/>
              <w:adjustRightInd w:val="0"/>
              <w:rPr>
                <w:b/>
                <w:bCs/>
              </w:rPr>
            </w:pPr>
          </w:p>
        </w:tc>
      </w:tr>
    </w:tbl>
    <w:p w:rsidR="00C21F0F" w:rsidRDefault="00C21F0F" w:rsidP="00DD686B">
      <w:pPr>
        <w:autoSpaceDE w:val="0"/>
        <w:autoSpaceDN w:val="0"/>
        <w:adjustRightInd w:val="0"/>
        <w:rPr>
          <w:sz w:val="20"/>
          <w:szCs w:val="20"/>
        </w:rPr>
      </w:pPr>
    </w:p>
    <w:p w:rsidR="000903CE" w:rsidRDefault="000903CE" w:rsidP="00DD686B">
      <w:pPr>
        <w:autoSpaceDE w:val="0"/>
        <w:autoSpaceDN w:val="0"/>
        <w:adjustRightInd w:val="0"/>
        <w:rPr>
          <w:sz w:val="20"/>
          <w:szCs w:val="20"/>
        </w:rPr>
      </w:pPr>
      <w:r>
        <w:rPr>
          <w:sz w:val="20"/>
          <w:szCs w:val="20"/>
        </w:rPr>
        <w:t xml:space="preserve">* Independent study courses </w:t>
      </w:r>
      <w:r w:rsidR="00C21F0F">
        <w:rPr>
          <w:sz w:val="20"/>
          <w:szCs w:val="20"/>
        </w:rPr>
        <w:t xml:space="preserve">(360, s50) </w:t>
      </w:r>
      <w:r>
        <w:rPr>
          <w:sz w:val="20"/>
          <w:szCs w:val="20"/>
        </w:rPr>
        <w:t xml:space="preserve">are encouraged but should be listed </w:t>
      </w:r>
      <w:r w:rsidR="00C21F0F">
        <w:rPr>
          <w:sz w:val="20"/>
          <w:szCs w:val="20"/>
        </w:rPr>
        <w:t>under</w:t>
      </w:r>
      <w:r w:rsidR="00DD686B">
        <w:rPr>
          <w:sz w:val="20"/>
          <w:szCs w:val="20"/>
        </w:rPr>
        <w:t xml:space="preserve"> “Other Courses</w:t>
      </w:r>
      <w:r w:rsidR="00CA5F28">
        <w:rPr>
          <w:sz w:val="20"/>
          <w:szCs w:val="20"/>
        </w:rPr>
        <w:t xml:space="preserve">”. </w:t>
      </w:r>
    </w:p>
    <w:p w:rsidR="001A4AF6" w:rsidRDefault="001A4AF6" w:rsidP="00DD686B">
      <w:pPr>
        <w:autoSpaceDE w:val="0"/>
        <w:autoSpaceDN w:val="0"/>
        <w:adjustRightInd w:val="0"/>
        <w:rPr>
          <w:sz w:val="20"/>
          <w:szCs w:val="20"/>
        </w:rPr>
      </w:pPr>
      <w:r>
        <w:rPr>
          <w:sz w:val="20"/>
          <w:szCs w:val="20"/>
        </w:rPr>
        <w:t>**L</w:t>
      </w:r>
      <w:r w:rsidR="00CA5F28">
        <w:rPr>
          <w:sz w:val="20"/>
          <w:szCs w:val="20"/>
        </w:rPr>
        <w:t>ist</w:t>
      </w:r>
      <w:r w:rsidR="00EF7D2E">
        <w:rPr>
          <w:sz w:val="20"/>
          <w:szCs w:val="20"/>
        </w:rPr>
        <w:t xml:space="preserve"> title </w:t>
      </w:r>
      <w:r>
        <w:rPr>
          <w:sz w:val="20"/>
          <w:szCs w:val="20"/>
        </w:rPr>
        <w:t>and a faculty member who has agreed to advise any proposed Independent Study.</w:t>
      </w:r>
    </w:p>
    <w:p w:rsidR="00DD686B" w:rsidRDefault="00DD686B" w:rsidP="00DD686B">
      <w:pPr>
        <w:autoSpaceDE w:val="0"/>
        <w:autoSpaceDN w:val="0"/>
        <w:adjustRightInd w:val="0"/>
        <w:spacing w:after="120"/>
        <w:rPr>
          <w:b/>
          <w:bCs/>
          <w:sz w:val="28"/>
          <w:szCs w:val="28"/>
        </w:rPr>
      </w:pPr>
      <w:r>
        <w:rPr>
          <w:b/>
          <w:bCs/>
          <w:sz w:val="28"/>
          <w:szCs w:val="28"/>
        </w:rPr>
        <w:lastRenderedPageBreak/>
        <w:t>VI. Guidelines for the Advisory Board</w:t>
      </w:r>
    </w:p>
    <w:p w:rsidR="00DD686B" w:rsidRPr="00A71ABB" w:rsidRDefault="00DD686B" w:rsidP="00DD686B">
      <w:pPr>
        <w:autoSpaceDE w:val="0"/>
        <w:autoSpaceDN w:val="0"/>
        <w:adjustRightInd w:val="0"/>
      </w:pPr>
      <w:r>
        <w:t>The advisory board overseeing an individually designed interdisciplinary major is charged with ensuring that the major achieves a rigor, breadth, and depth consistent with other majors at the College. The advisory board is expected to meet as a group with the student to discuss the proposal before it i</w:t>
      </w:r>
      <w:r w:rsidR="004A1089">
        <w:t>s submitted for review by the CR</w:t>
      </w:r>
      <w:r>
        <w:t xml:space="preserve">C. Advisory board members are much more knowledgeable about the field of study </w:t>
      </w:r>
      <w:r w:rsidR="00D02548">
        <w:t xml:space="preserve">proposed by the student than </w:t>
      </w:r>
      <w:r w:rsidR="004A1089">
        <w:t>the CR</w:t>
      </w:r>
      <w:r>
        <w:t>C. It is therefore the responsibility of the advisory board to judge the academic merit of the proposal and signify its approval by signing the application form.  Only proposals that are deemed acceptable by the advisory boa</w:t>
      </w:r>
      <w:r w:rsidR="004A1089">
        <w:t>rd should be submitted to the CR</w:t>
      </w:r>
      <w:r>
        <w:t xml:space="preserve">C. </w:t>
      </w:r>
      <w:r w:rsidR="00D02548">
        <w:t>Any subsequent change(s) must be approved by t</w:t>
      </w:r>
      <w:r w:rsidRPr="00A71ABB">
        <w:t>he major advisor, in consu</w:t>
      </w:r>
      <w:r w:rsidR="00D02548">
        <w:t>ltation with the advisory board</w:t>
      </w:r>
      <w:r w:rsidRPr="00A71ABB">
        <w:t>. The change</w:t>
      </w:r>
      <w:r w:rsidR="00D02548">
        <w:t>(</w:t>
      </w:r>
      <w:r w:rsidRPr="00A71ABB">
        <w:t>s</w:t>
      </w:r>
      <w:r w:rsidR="00D02548">
        <w:t>)</w:t>
      </w:r>
      <w:r w:rsidRPr="00A71ABB">
        <w:t xml:space="preserve"> must be indicated on the </w:t>
      </w:r>
      <w:r w:rsidR="00D02548">
        <w:t>Interdisciplinary Major Change Application</w:t>
      </w:r>
      <w:r w:rsidRPr="00A71ABB">
        <w:t xml:space="preserve"> and submitted to the Registrar</w:t>
      </w:r>
      <w:r w:rsidR="004A1089">
        <w:t xml:space="preserve"> for review by the CR</w:t>
      </w:r>
      <w:r w:rsidR="00D02548">
        <w:t>C</w:t>
      </w:r>
      <w:r w:rsidRPr="00A71ABB">
        <w:t xml:space="preserve">. </w:t>
      </w:r>
    </w:p>
    <w:p w:rsidR="00DD686B" w:rsidRDefault="00DD686B" w:rsidP="00DD686B">
      <w:pPr>
        <w:autoSpaceDE w:val="0"/>
        <w:autoSpaceDN w:val="0"/>
        <w:adjustRightInd w:val="0"/>
      </w:pPr>
    </w:p>
    <w:p w:rsidR="00DD686B" w:rsidRDefault="00DD686B" w:rsidP="00DD686B">
      <w:pPr>
        <w:autoSpaceDE w:val="0"/>
        <w:autoSpaceDN w:val="0"/>
        <w:adjustRightInd w:val="0"/>
      </w:pPr>
      <w:r>
        <w:t>Advisory board members’ signatures on the student’s application indicate that:</w:t>
      </w:r>
    </w:p>
    <w:p w:rsidR="00DD686B" w:rsidRDefault="00DD686B" w:rsidP="00DD686B">
      <w:pPr>
        <w:autoSpaceDE w:val="0"/>
        <w:autoSpaceDN w:val="0"/>
        <w:adjustRightInd w:val="0"/>
      </w:pPr>
    </w:p>
    <w:p w:rsidR="00DD686B" w:rsidRDefault="00DD686B" w:rsidP="00DD686B">
      <w:pPr>
        <w:autoSpaceDE w:val="0"/>
        <w:autoSpaceDN w:val="0"/>
        <w:adjustRightInd w:val="0"/>
        <w:ind w:left="288" w:hanging="288"/>
      </w:pPr>
      <w:r>
        <w:t xml:space="preserve">a. All advisory board members have read the student's written rationale and list of selected courses and agree that the proposed plan of study constitutes course work that is consistent with the rigor, breadth, and depth of other majors at </w:t>
      </w:r>
      <w:smartTag w:uri="urn:schemas-microsoft-com:office:smarttags" w:element="place">
        <w:smartTag w:uri="urn:schemas-microsoft-com:office:smarttags" w:element="PlaceName">
          <w:r>
            <w:t>Bates</w:t>
          </w:r>
        </w:smartTag>
        <w:r>
          <w:t xml:space="preserve"> </w:t>
        </w:r>
        <w:smartTag w:uri="urn:schemas-microsoft-com:office:smarttags" w:element="PlaceType">
          <w:r>
            <w:t>College</w:t>
          </w:r>
        </w:smartTag>
      </w:smartTag>
      <w:r>
        <w:t xml:space="preserve">. </w:t>
      </w:r>
    </w:p>
    <w:p w:rsidR="00DD686B" w:rsidRDefault="00DD686B" w:rsidP="00DD686B">
      <w:pPr>
        <w:autoSpaceDE w:val="0"/>
        <w:autoSpaceDN w:val="0"/>
        <w:adjustRightInd w:val="0"/>
        <w:ind w:left="288" w:hanging="288"/>
      </w:pPr>
    </w:p>
    <w:p w:rsidR="00DD686B" w:rsidRDefault="00DD686B" w:rsidP="00DD686B">
      <w:pPr>
        <w:autoSpaceDE w:val="0"/>
        <w:autoSpaceDN w:val="0"/>
        <w:adjustRightInd w:val="0"/>
        <w:ind w:left="288" w:hanging="288"/>
      </w:pPr>
      <w:r>
        <w:t xml:space="preserve">b. All advisory board members agree that the student cannot study their field of interest through some combination of existing majors, minors, or general education concentrations. </w:t>
      </w:r>
    </w:p>
    <w:p w:rsidR="00DD686B" w:rsidRDefault="00DD686B" w:rsidP="00DD686B">
      <w:pPr>
        <w:autoSpaceDE w:val="0"/>
        <w:autoSpaceDN w:val="0"/>
        <w:adjustRightInd w:val="0"/>
        <w:ind w:left="288" w:hanging="288"/>
      </w:pPr>
    </w:p>
    <w:p w:rsidR="00DD686B" w:rsidRDefault="00DD686B" w:rsidP="00DD686B">
      <w:pPr>
        <w:autoSpaceDE w:val="0"/>
        <w:autoSpaceDN w:val="0"/>
        <w:adjustRightInd w:val="0"/>
        <w:ind w:left="288" w:hanging="288"/>
      </w:pPr>
      <w:r>
        <w:t xml:space="preserve">c. All advisory board members have met as a group to discuss the proposed major and agree that the proposal merits their approval. </w:t>
      </w:r>
    </w:p>
    <w:p w:rsidR="00DD686B" w:rsidRDefault="00DD686B" w:rsidP="00DD686B">
      <w:pPr>
        <w:autoSpaceDE w:val="0"/>
        <w:autoSpaceDN w:val="0"/>
        <w:adjustRightInd w:val="0"/>
        <w:ind w:left="288" w:hanging="288"/>
      </w:pPr>
    </w:p>
    <w:p w:rsidR="00DD686B" w:rsidRDefault="00DD686B" w:rsidP="00DD686B">
      <w:pPr>
        <w:autoSpaceDE w:val="0"/>
        <w:autoSpaceDN w:val="0"/>
        <w:adjustRightInd w:val="0"/>
        <w:ind w:left="288" w:hanging="288"/>
      </w:pPr>
      <w:r>
        <w:t>d. All advisory board members are confident that the student has the academic strengths required to complete successfully the proposed major.</w:t>
      </w:r>
    </w:p>
    <w:p w:rsidR="00DD686B" w:rsidRDefault="00DD686B" w:rsidP="00DD686B">
      <w:pPr>
        <w:autoSpaceDE w:val="0"/>
        <w:autoSpaceDN w:val="0"/>
        <w:adjustRightInd w:val="0"/>
        <w:ind w:left="288" w:hanging="288"/>
      </w:pPr>
    </w:p>
    <w:p w:rsidR="00DD686B" w:rsidRDefault="00DD686B" w:rsidP="00DD686B">
      <w:pPr>
        <w:autoSpaceDE w:val="0"/>
        <w:autoSpaceDN w:val="0"/>
        <w:adjustRightInd w:val="0"/>
        <w:ind w:left="288" w:hanging="288"/>
      </w:pPr>
      <w:r>
        <w:t>e. All advisory board members agree to substitute for, or approve, a new thesis advisor, if necessary.</w:t>
      </w:r>
    </w:p>
    <w:p w:rsidR="00DD686B" w:rsidRDefault="00DD686B" w:rsidP="00DD686B">
      <w:pPr>
        <w:autoSpaceDE w:val="0"/>
        <w:autoSpaceDN w:val="0"/>
        <w:adjustRightInd w:val="0"/>
      </w:pPr>
    </w:p>
    <w:p w:rsidR="00DD686B" w:rsidRDefault="00DD686B" w:rsidP="00DD686B">
      <w:pPr>
        <w:autoSpaceDE w:val="0"/>
        <w:autoSpaceDN w:val="0"/>
        <w:adjustRightInd w:val="0"/>
        <w:rPr>
          <w:sz w:val="20"/>
          <w:szCs w:val="20"/>
        </w:rPr>
      </w:pPr>
    </w:p>
    <w:p w:rsidR="00DD686B" w:rsidRDefault="00DD686B" w:rsidP="00DD686B">
      <w:pPr>
        <w:autoSpaceDE w:val="0"/>
        <w:autoSpaceDN w:val="0"/>
        <w:adjustRightInd w:val="0"/>
        <w:rPr>
          <w:sz w:val="20"/>
          <w:szCs w:val="20"/>
        </w:rPr>
      </w:pPr>
      <w:r>
        <w:rPr>
          <w:sz w:val="20"/>
          <w:szCs w:val="20"/>
        </w:rPr>
        <w:t>Major Advisor</w:t>
      </w:r>
      <w:r w:rsidR="00BB6BE1">
        <w:rPr>
          <w:sz w:val="20"/>
          <w:szCs w:val="20"/>
        </w:rPr>
        <w:t xml:space="preserve"> </w:t>
      </w:r>
      <w:r>
        <w:rPr>
          <w:sz w:val="20"/>
          <w:szCs w:val="20"/>
        </w:rPr>
        <w:t>__________________</w:t>
      </w:r>
      <w:r w:rsidR="00730970">
        <w:rPr>
          <w:sz w:val="20"/>
          <w:szCs w:val="20"/>
        </w:rPr>
        <w:t>____</w:t>
      </w:r>
      <w:r>
        <w:rPr>
          <w:sz w:val="20"/>
          <w:szCs w:val="20"/>
        </w:rPr>
        <w:t>____   ______</w:t>
      </w:r>
      <w:r w:rsidR="00730970">
        <w:rPr>
          <w:sz w:val="20"/>
          <w:szCs w:val="20"/>
        </w:rPr>
        <w:t>____</w:t>
      </w:r>
      <w:r>
        <w:rPr>
          <w:sz w:val="20"/>
          <w:szCs w:val="20"/>
        </w:rPr>
        <w:t xml:space="preserve">_________________   </w:t>
      </w:r>
      <w:r w:rsidR="00BB6BE1">
        <w:rPr>
          <w:sz w:val="20"/>
          <w:szCs w:val="20"/>
        </w:rPr>
        <w:t xml:space="preserve"> </w:t>
      </w:r>
      <w:r>
        <w:rPr>
          <w:sz w:val="20"/>
          <w:szCs w:val="20"/>
        </w:rPr>
        <w:t>________</w:t>
      </w:r>
      <w:r w:rsidR="00730970">
        <w:rPr>
          <w:sz w:val="20"/>
          <w:szCs w:val="20"/>
        </w:rPr>
        <w:t>_____</w:t>
      </w:r>
      <w:r>
        <w:rPr>
          <w:sz w:val="20"/>
          <w:szCs w:val="20"/>
        </w:rPr>
        <w:t>____         __________</w:t>
      </w:r>
    </w:p>
    <w:p w:rsidR="00DD686B" w:rsidRDefault="00DD686B" w:rsidP="00DD686B">
      <w:pPr>
        <w:autoSpaceDE w:val="0"/>
        <w:autoSpaceDN w:val="0"/>
        <w:adjustRightInd w:val="0"/>
        <w:rPr>
          <w:sz w:val="20"/>
          <w:szCs w:val="20"/>
        </w:rPr>
      </w:pPr>
      <w:r>
        <w:rPr>
          <w:sz w:val="20"/>
          <w:szCs w:val="20"/>
        </w:rPr>
        <w:tab/>
      </w:r>
      <w:r>
        <w:rPr>
          <w:sz w:val="20"/>
          <w:szCs w:val="20"/>
        </w:rPr>
        <w:tab/>
      </w:r>
      <w:r w:rsidR="00BB6BE1">
        <w:rPr>
          <w:sz w:val="20"/>
          <w:szCs w:val="20"/>
        </w:rPr>
        <w:t xml:space="preserve">  </w:t>
      </w:r>
      <w:r>
        <w:rPr>
          <w:sz w:val="20"/>
          <w:szCs w:val="20"/>
        </w:rPr>
        <w:t xml:space="preserve">Name </w:t>
      </w:r>
      <w:r w:rsidR="00730970">
        <w:rPr>
          <w:sz w:val="20"/>
          <w:szCs w:val="20"/>
        </w:rPr>
        <w:t xml:space="preserve">   </w:t>
      </w:r>
      <w:r w:rsidRPr="00730970">
        <w:rPr>
          <w:sz w:val="16"/>
          <w:szCs w:val="16"/>
        </w:rPr>
        <w:t>(Print)</w:t>
      </w:r>
      <w:r>
        <w:rPr>
          <w:sz w:val="20"/>
          <w:szCs w:val="20"/>
        </w:rPr>
        <w:tab/>
      </w:r>
      <w:r>
        <w:rPr>
          <w:sz w:val="20"/>
          <w:szCs w:val="20"/>
        </w:rPr>
        <w:tab/>
      </w:r>
      <w:r w:rsidR="00BB6BE1">
        <w:rPr>
          <w:sz w:val="20"/>
          <w:szCs w:val="20"/>
        </w:rPr>
        <w:t xml:space="preserve">          </w:t>
      </w:r>
      <w:r>
        <w:rPr>
          <w:sz w:val="20"/>
          <w:szCs w:val="20"/>
        </w:rPr>
        <w:t>Signature</w:t>
      </w:r>
      <w:r>
        <w:rPr>
          <w:sz w:val="20"/>
          <w:szCs w:val="20"/>
        </w:rPr>
        <w:tab/>
      </w:r>
      <w:r>
        <w:rPr>
          <w:sz w:val="20"/>
          <w:szCs w:val="20"/>
        </w:rPr>
        <w:tab/>
        <w:t xml:space="preserve">     </w:t>
      </w:r>
      <w:r w:rsidR="00BB6BE1">
        <w:rPr>
          <w:sz w:val="20"/>
          <w:szCs w:val="20"/>
        </w:rPr>
        <w:t xml:space="preserve">     </w:t>
      </w:r>
      <w:r w:rsidR="00730970">
        <w:rPr>
          <w:sz w:val="20"/>
          <w:szCs w:val="20"/>
        </w:rPr>
        <w:tab/>
        <w:t xml:space="preserve">        </w:t>
      </w:r>
      <w:r>
        <w:rPr>
          <w:sz w:val="20"/>
          <w:szCs w:val="20"/>
        </w:rPr>
        <w:t>Prog/Dept</w:t>
      </w:r>
      <w:r>
        <w:rPr>
          <w:sz w:val="20"/>
          <w:szCs w:val="20"/>
        </w:rPr>
        <w:tab/>
      </w:r>
      <w:r>
        <w:rPr>
          <w:sz w:val="20"/>
          <w:szCs w:val="20"/>
        </w:rPr>
        <w:tab/>
      </w:r>
      <w:r w:rsidR="00730970">
        <w:rPr>
          <w:sz w:val="20"/>
          <w:szCs w:val="20"/>
        </w:rPr>
        <w:t xml:space="preserve">        </w:t>
      </w:r>
      <w:r>
        <w:rPr>
          <w:sz w:val="20"/>
          <w:szCs w:val="20"/>
        </w:rPr>
        <w:t>Date</w:t>
      </w:r>
    </w:p>
    <w:p w:rsidR="00DD686B" w:rsidRDefault="00DD686B" w:rsidP="00DD686B">
      <w:pPr>
        <w:autoSpaceDE w:val="0"/>
        <w:autoSpaceDN w:val="0"/>
        <w:adjustRightInd w:val="0"/>
        <w:rPr>
          <w:sz w:val="20"/>
          <w:szCs w:val="20"/>
        </w:rPr>
      </w:pPr>
    </w:p>
    <w:p w:rsidR="00DD686B" w:rsidRDefault="00DD686B" w:rsidP="00DD686B">
      <w:pPr>
        <w:autoSpaceDE w:val="0"/>
        <w:autoSpaceDN w:val="0"/>
        <w:adjustRightInd w:val="0"/>
        <w:rPr>
          <w:sz w:val="20"/>
          <w:szCs w:val="20"/>
        </w:rPr>
      </w:pPr>
    </w:p>
    <w:p w:rsidR="00730970" w:rsidRDefault="00BB6BE1" w:rsidP="00DD686B">
      <w:pPr>
        <w:autoSpaceDE w:val="0"/>
        <w:autoSpaceDN w:val="0"/>
        <w:adjustRightInd w:val="0"/>
        <w:rPr>
          <w:sz w:val="20"/>
          <w:szCs w:val="20"/>
        </w:rPr>
      </w:pPr>
      <w:r>
        <w:rPr>
          <w:sz w:val="20"/>
          <w:szCs w:val="20"/>
        </w:rPr>
        <w:t xml:space="preserve">           </w:t>
      </w:r>
      <w:r w:rsidR="00DD686B">
        <w:rPr>
          <w:sz w:val="20"/>
          <w:szCs w:val="20"/>
        </w:rPr>
        <w:t>Advisor</w:t>
      </w:r>
      <w:r>
        <w:rPr>
          <w:sz w:val="20"/>
          <w:szCs w:val="20"/>
        </w:rPr>
        <w:t xml:space="preserve"> </w:t>
      </w:r>
      <w:r w:rsidR="00730970">
        <w:rPr>
          <w:sz w:val="20"/>
          <w:szCs w:val="20"/>
        </w:rPr>
        <w:t>__________________________   ___________________________    _________________         __________</w:t>
      </w:r>
    </w:p>
    <w:p w:rsidR="00730970" w:rsidRDefault="00DD686B" w:rsidP="00730970">
      <w:pPr>
        <w:autoSpaceDE w:val="0"/>
        <w:autoSpaceDN w:val="0"/>
        <w:adjustRightInd w:val="0"/>
        <w:rPr>
          <w:sz w:val="20"/>
          <w:szCs w:val="20"/>
        </w:rPr>
      </w:pPr>
      <w:r>
        <w:rPr>
          <w:sz w:val="20"/>
          <w:szCs w:val="20"/>
        </w:rPr>
        <w:tab/>
      </w:r>
      <w:r>
        <w:rPr>
          <w:sz w:val="20"/>
          <w:szCs w:val="20"/>
        </w:rPr>
        <w:tab/>
      </w:r>
      <w:r w:rsidR="00BB6BE1">
        <w:rPr>
          <w:sz w:val="20"/>
          <w:szCs w:val="20"/>
        </w:rPr>
        <w:t xml:space="preserve">  </w:t>
      </w:r>
      <w:r w:rsidR="00730970">
        <w:rPr>
          <w:sz w:val="20"/>
          <w:szCs w:val="20"/>
        </w:rPr>
        <w:t xml:space="preserve">Name    </w:t>
      </w:r>
      <w:r w:rsidR="00730970" w:rsidRPr="00730970">
        <w:rPr>
          <w:sz w:val="16"/>
          <w:szCs w:val="16"/>
        </w:rPr>
        <w:t>(Print)</w:t>
      </w:r>
      <w:r w:rsidR="00730970">
        <w:rPr>
          <w:sz w:val="20"/>
          <w:szCs w:val="20"/>
        </w:rPr>
        <w:tab/>
      </w:r>
      <w:r w:rsidR="00730970">
        <w:rPr>
          <w:sz w:val="20"/>
          <w:szCs w:val="20"/>
        </w:rPr>
        <w:tab/>
        <w:t xml:space="preserve">          Signature</w:t>
      </w:r>
      <w:r w:rsidR="00730970">
        <w:rPr>
          <w:sz w:val="20"/>
          <w:szCs w:val="20"/>
        </w:rPr>
        <w:tab/>
      </w:r>
      <w:r w:rsidR="00730970">
        <w:rPr>
          <w:sz w:val="20"/>
          <w:szCs w:val="20"/>
        </w:rPr>
        <w:tab/>
        <w:t xml:space="preserve">          </w:t>
      </w:r>
      <w:r w:rsidR="00730970">
        <w:rPr>
          <w:sz w:val="20"/>
          <w:szCs w:val="20"/>
        </w:rPr>
        <w:tab/>
        <w:t xml:space="preserve">        Prog/Dept</w:t>
      </w:r>
      <w:r w:rsidR="00730970">
        <w:rPr>
          <w:sz w:val="20"/>
          <w:szCs w:val="20"/>
        </w:rPr>
        <w:tab/>
      </w:r>
      <w:r w:rsidR="00730970">
        <w:rPr>
          <w:sz w:val="20"/>
          <w:szCs w:val="20"/>
        </w:rPr>
        <w:tab/>
        <w:t xml:space="preserve">        Date</w:t>
      </w:r>
    </w:p>
    <w:p w:rsidR="00730970" w:rsidRDefault="00730970" w:rsidP="00730970">
      <w:pPr>
        <w:autoSpaceDE w:val="0"/>
        <w:autoSpaceDN w:val="0"/>
        <w:adjustRightInd w:val="0"/>
        <w:rPr>
          <w:sz w:val="20"/>
          <w:szCs w:val="20"/>
        </w:rPr>
      </w:pPr>
    </w:p>
    <w:p w:rsidR="00DD686B" w:rsidRDefault="00DD686B" w:rsidP="00DD686B">
      <w:pPr>
        <w:autoSpaceDE w:val="0"/>
        <w:autoSpaceDN w:val="0"/>
        <w:adjustRightInd w:val="0"/>
        <w:rPr>
          <w:sz w:val="20"/>
          <w:szCs w:val="20"/>
        </w:rPr>
      </w:pPr>
    </w:p>
    <w:p w:rsidR="00730970" w:rsidRDefault="00DD686B" w:rsidP="00DD686B">
      <w:pPr>
        <w:autoSpaceDE w:val="0"/>
        <w:autoSpaceDN w:val="0"/>
        <w:adjustRightInd w:val="0"/>
        <w:rPr>
          <w:sz w:val="20"/>
          <w:szCs w:val="20"/>
        </w:rPr>
      </w:pPr>
      <w:r>
        <w:rPr>
          <w:sz w:val="20"/>
          <w:szCs w:val="20"/>
        </w:rPr>
        <w:t xml:space="preserve">         </w:t>
      </w:r>
      <w:r w:rsidR="00BB6BE1">
        <w:rPr>
          <w:sz w:val="20"/>
          <w:szCs w:val="20"/>
        </w:rPr>
        <w:t xml:space="preserve">   </w:t>
      </w:r>
      <w:r>
        <w:rPr>
          <w:sz w:val="20"/>
          <w:szCs w:val="20"/>
        </w:rPr>
        <w:t>Advisor</w:t>
      </w:r>
      <w:r w:rsidR="00BB6BE1">
        <w:rPr>
          <w:sz w:val="20"/>
          <w:szCs w:val="20"/>
        </w:rPr>
        <w:t xml:space="preserve"> </w:t>
      </w:r>
      <w:r w:rsidR="00730970">
        <w:rPr>
          <w:sz w:val="20"/>
          <w:szCs w:val="20"/>
        </w:rPr>
        <w:t>__________________________   ___________________________    _________________         __________</w:t>
      </w:r>
    </w:p>
    <w:p w:rsidR="00730970" w:rsidRDefault="00DD686B" w:rsidP="00730970">
      <w:pPr>
        <w:autoSpaceDE w:val="0"/>
        <w:autoSpaceDN w:val="0"/>
        <w:adjustRightInd w:val="0"/>
        <w:rPr>
          <w:sz w:val="20"/>
          <w:szCs w:val="20"/>
        </w:rPr>
      </w:pPr>
      <w:r>
        <w:rPr>
          <w:sz w:val="20"/>
          <w:szCs w:val="20"/>
        </w:rPr>
        <w:tab/>
      </w:r>
      <w:r>
        <w:rPr>
          <w:sz w:val="20"/>
          <w:szCs w:val="20"/>
        </w:rPr>
        <w:tab/>
      </w:r>
      <w:r w:rsidR="00730970">
        <w:rPr>
          <w:sz w:val="20"/>
          <w:szCs w:val="20"/>
        </w:rPr>
        <w:t xml:space="preserve">Name    </w:t>
      </w:r>
      <w:r w:rsidR="00730970" w:rsidRPr="00730970">
        <w:rPr>
          <w:sz w:val="16"/>
          <w:szCs w:val="16"/>
        </w:rPr>
        <w:t>(Print)</w:t>
      </w:r>
      <w:r w:rsidR="00730970">
        <w:rPr>
          <w:sz w:val="20"/>
          <w:szCs w:val="20"/>
        </w:rPr>
        <w:tab/>
      </w:r>
      <w:r w:rsidR="00730970">
        <w:rPr>
          <w:sz w:val="20"/>
          <w:szCs w:val="20"/>
        </w:rPr>
        <w:tab/>
        <w:t xml:space="preserve">          Signature</w:t>
      </w:r>
      <w:r w:rsidR="00730970">
        <w:rPr>
          <w:sz w:val="20"/>
          <w:szCs w:val="20"/>
        </w:rPr>
        <w:tab/>
      </w:r>
      <w:r w:rsidR="00730970">
        <w:rPr>
          <w:sz w:val="20"/>
          <w:szCs w:val="20"/>
        </w:rPr>
        <w:tab/>
        <w:t xml:space="preserve">          </w:t>
      </w:r>
      <w:r w:rsidR="00730970">
        <w:rPr>
          <w:sz w:val="20"/>
          <w:szCs w:val="20"/>
        </w:rPr>
        <w:tab/>
        <w:t xml:space="preserve">        Prog/Dept</w:t>
      </w:r>
      <w:r w:rsidR="00730970">
        <w:rPr>
          <w:sz w:val="20"/>
          <w:szCs w:val="20"/>
        </w:rPr>
        <w:tab/>
      </w:r>
      <w:r w:rsidR="00730970">
        <w:rPr>
          <w:sz w:val="20"/>
          <w:szCs w:val="20"/>
        </w:rPr>
        <w:tab/>
        <w:t xml:space="preserve">        Date</w:t>
      </w:r>
    </w:p>
    <w:p w:rsidR="00730970" w:rsidRDefault="00730970" w:rsidP="00730970">
      <w:pPr>
        <w:autoSpaceDE w:val="0"/>
        <w:autoSpaceDN w:val="0"/>
        <w:adjustRightInd w:val="0"/>
        <w:rPr>
          <w:sz w:val="20"/>
          <w:szCs w:val="20"/>
        </w:rPr>
      </w:pPr>
    </w:p>
    <w:p w:rsidR="00DD686B" w:rsidRDefault="00DD686B" w:rsidP="00DD686B">
      <w:pPr>
        <w:autoSpaceDE w:val="0"/>
        <w:autoSpaceDN w:val="0"/>
        <w:adjustRightInd w:val="0"/>
        <w:rPr>
          <w:sz w:val="20"/>
          <w:szCs w:val="20"/>
        </w:rPr>
      </w:pPr>
    </w:p>
    <w:p w:rsidR="00DD686B" w:rsidRDefault="00DD686B" w:rsidP="00DD686B">
      <w:pPr>
        <w:autoSpaceDE w:val="0"/>
        <w:autoSpaceDN w:val="0"/>
        <w:adjustRightInd w:val="0"/>
        <w:rPr>
          <w:sz w:val="20"/>
          <w:szCs w:val="20"/>
        </w:rPr>
      </w:pPr>
      <w:r>
        <w:rPr>
          <w:sz w:val="20"/>
          <w:szCs w:val="20"/>
        </w:rPr>
        <w:t xml:space="preserve">  </w:t>
      </w:r>
      <w:r w:rsidR="00BB6BE1">
        <w:rPr>
          <w:sz w:val="20"/>
          <w:szCs w:val="20"/>
        </w:rPr>
        <w:t>Thesis</w:t>
      </w:r>
      <w:r>
        <w:rPr>
          <w:sz w:val="20"/>
          <w:szCs w:val="20"/>
        </w:rPr>
        <w:t xml:space="preserve"> Advisor</w:t>
      </w:r>
      <w:r w:rsidR="00BB6BE1">
        <w:rPr>
          <w:sz w:val="20"/>
          <w:szCs w:val="20"/>
        </w:rPr>
        <w:t xml:space="preserve"> </w:t>
      </w:r>
      <w:r w:rsidR="00730970">
        <w:rPr>
          <w:sz w:val="20"/>
          <w:szCs w:val="20"/>
        </w:rPr>
        <w:t>__________________________   ___________________________    _________________         __________</w:t>
      </w:r>
    </w:p>
    <w:p w:rsidR="00730970" w:rsidRDefault="00DD686B" w:rsidP="00730970">
      <w:pPr>
        <w:autoSpaceDE w:val="0"/>
        <w:autoSpaceDN w:val="0"/>
        <w:adjustRightInd w:val="0"/>
        <w:rPr>
          <w:sz w:val="20"/>
          <w:szCs w:val="20"/>
        </w:rPr>
      </w:pPr>
      <w:r>
        <w:rPr>
          <w:sz w:val="20"/>
          <w:szCs w:val="20"/>
        </w:rPr>
        <w:tab/>
      </w:r>
      <w:r>
        <w:rPr>
          <w:sz w:val="20"/>
          <w:szCs w:val="20"/>
        </w:rPr>
        <w:tab/>
      </w:r>
      <w:r w:rsidR="00730970">
        <w:rPr>
          <w:sz w:val="20"/>
          <w:szCs w:val="20"/>
        </w:rPr>
        <w:t xml:space="preserve">Name    </w:t>
      </w:r>
      <w:r w:rsidR="00730970" w:rsidRPr="00730970">
        <w:rPr>
          <w:sz w:val="16"/>
          <w:szCs w:val="16"/>
        </w:rPr>
        <w:t>(Print)</w:t>
      </w:r>
      <w:r w:rsidR="00730970">
        <w:rPr>
          <w:sz w:val="20"/>
          <w:szCs w:val="20"/>
        </w:rPr>
        <w:tab/>
      </w:r>
      <w:r w:rsidR="00730970">
        <w:rPr>
          <w:sz w:val="20"/>
          <w:szCs w:val="20"/>
        </w:rPr>
        <w:tab/>
        <w:t xml:space="preserve">          Signature</w:t>
      </w:r>
      <w:r w:rsidR="00730970">
        <w:rPr>
          <w:sz w:val="20"/>
          <w:szCs w:val="20"/>
        </w:rPr>
        <w:tab/>
      </w:r>
      <w:r w:rsidR="00730970">
        <w:rPr>
          <w:sz w:val="20"/>
          <w:szCs w:val="20"/>
        </w:rPr>
        <w:tab/>
        <w:t xml:space="preserve">          </w:t>
      </w:r>
      <w:r w:rsidR="00730970">
        <w:rPr>
          <w:sz w:val="20"/>
          <w:szCs w:val="20"/>
        </w:rPr>
        <w:tab/>
        <w:t xml:space="preserve">        Prog/Dept</w:t>
      </w:r>
      <w:r w:rsidR="00730970">
        <w:rPr>
          <w:sz w:val="20"/>
          <w:szCs w:val="20"/>
        </w:rPr>
        <w:tab/>
      </w:r>
      <w:r w:rsidR="00730970">
        <w:rPr>
          <w:sz w:val="20"/>
          <w:szCs w:val="20"/>
        </w:rPr>
        <w:tab/>
        <w:t xml:space="preserve">        Date</w:t>
      </w:r>
    </w:p>
    <w:p w:rsidR="00DD686B" w:rsidRDefault="00DD686B" w:rsidP="00DD686B">
      <w:pPr>
        <w:autoSpaceDE w:val="0"/>
        <w:autoSpaceDN w:val="0"/>
        <w:adjustRightInd w:val="0"/>
        <w:rPr>
          <w:sz w:val="20"/>
          <w:szCs w:val="20"/>
        </w:rPr>
      </w:pPr>
    </w:p>
    <w:p w:rsidR="004A1089" w:rsidRDefault="004A1089" w:rsidP="00DD686B">
      <w:pPr>
        <w:autoSpaceDE w:val="0"/>
        <w:autoSpaceDN w:val="0"/>
        <w:adjustRightInd w:val="0"/>
        <w:rPr>
          <w:sz w:val="20"/>
          <w:szCs w:val="20"/>
        </w:rPr>
      </w:pPr>
    </w:p>
    <w:p w:rsidR="004A1089" w:rsidRDefault="004A1089" w:rsidP="00DD686B">
      <w:pPr>
        <w:autoSpaceDE w:val="0"/>
        <w:autoSpaceDN w:val="0"/>
        <w:adjustRightInd w:val="0"/>
        <w:rPr>
          <w:sz w:val="20"/>
          <w:szCs w:val="20"/>
        </w:rPr>
      </w:pPr>
      <w:bookmarkStart w:id="0" w:name="_GoBack"/>
      <w:bookmarkEnd w:id="0"/>
    </w:p>
    <w:p w:rsidR="004A1089" w:rsidRPr="004A1089" w:rsidRDefault="004A1089" w:rsidP="00DD686B">
      <w:pPr>
        <w:autoSpaceDE w:val="0"/>
        <w:autoSpaceDN w:val="0"/>
        <w:adjustRightInd w:val="0"/>
        <w:rPr>
          <w:sz w:val="14"/>
          <w:szCs w:val="1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A1089">
        <w:rPr>
          <w:sz w:val="14"/>
          <w:szCs w:val="14"/>
        </w:rPr>
        <w:t xml:space="preserve">       JSP 04/21/2016</w:t>
      </w:r>
    </w:p>
    <w:sectPr w:rsidR="004A1089" w:rsidRPr="004A1089" w:rsidSect="00FF092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74" w:rsidRDefault="00C04674" w:rsidP="003915E0">
      <w:r>
        <w:separator/>
      </w:r>
    </w:p>
  </w:endnote>
  <w:endnote w:type="continuationSeparator" w:id="0">
    <w:p w:rsidR="00C04674" w:rsidRDefault="00C04674" w:rsidP="0039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74" w:rsidRDefault="00C04674" w:rsidP="003915E0">
      <w:r>
        <w:separator/>
      </w:r>
    </w:p>
  </w:footnote>
  <w:footnote w:type="continuationSeparator" w:id="0">
    <w:p w:rsidR="00C04674" w:rsidRDefault="00C04674" w:rsidP="0039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74" w:rsidRDefault="00C04674" w:rsidP="003915E0">
    <w:pPr>
      <w:autoSpaceDE w:val="0"/>
      <w:autoSpaceDN w:val="0"/>
      <w:adjustRightInd w:val="0"/>
      <w:rPr>
        <w:b/>
        <w:bCs/>
        <w:sz w:val="28"/>
        <w:szCs w:val="28"/>
      </w:rPr>
    </w:pPr>
    <w:smartTag w:uri="urn:schemas-microsoft-com:office:smarttags" w:element="place">
      <w:smartTag w:uri="urn:schemas-microsoft-com:office:smarttags" w:element="PlaceName">
        <w:r>
          <w:rPr>
            <w:b/>
            <w:bCs/>
            <w:sz w:val="28"/>
            <w:szCs w:val="28"/>
          </w:rPr>
          <w:t>Bates</w:t>
        </w:r>
      </w:smartTag>
      <w:r>
        <w:rPr>
          <w:b/>
          <w:bCs/>
          <w:sz w:val="28"/>
          <w:szCs w:val="28"/>
        </w:rPr>
        <w:t xml:space="preserve"> </w:t>
      </w:r>
      <w:smartTag w:uri="urn:schemas-microsoft-com:office:smarttags" w:element="PlaceType">
        <w:r>
          <w:rPr>
            <w:b/>
            <w:bCs/>
            <w:sz w:val="28"/>
            <w:szCs w:val="28"/>
          </w:rPr>
          <w:t>College</w:t>
        </w:r>
      </w:smartTag>
    </w:smartTag>
  </w:p>
  <w:p w:rsidR="00C04674" w:rsidRDefault="00C04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B4515"/>
    <w:multiLevelType w:val="hybridMultilevel"/>
    <w:tmpl w:val="57246008"/>
    <w:lvl w:ilvl="0" w:tplc="3782C50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F6"/>
    <w:rsid w:val="000629C2"/>
    <w:rsid w:val="00081ECF"/>
    <w:rsid w:val="000903CE"/>
    <w:rsid w:val="000C1E2D"/>
    <w:rsid w:val="000C3164"/>
    <w:rsid w:val="000E0E3E"/>
    <w:rsid w:val="001338E5"/>
    <w:rsid w:val="001937B2"/>
    <w:rsid w:val="001A4AF6"/>
    <w:rsid w:val="002846BA"/>
    <w:rsid w:val="002B143B"/>
    <w:rsid w:val="002B6C46"/>
    <w:rsid w:val="002C1E90"/>
    <w:rsid w:val="002F1B8C"/>
    <w:rsid w:val="00341DFD"/>
    <w:rsid w:val="003915E0"/>
    <w:rsid w:val="0039569C"/>
    <w:rsid w:val="003E0E93"/>
    <w:rsid w:val="0040080B"/>
    <w:rsid w:val="00474023"/>
    <w:rsid w:val="004A1089"/>
    <w:rsid w:val="004D40B6"/>
    <w:rsid w:val="005032F7"/>
    <w:rsid w:val="00523654"/>
    <w:rsid w:val="00534A10"/>
    <w:rsid w:val="005A3244"/>
    <w:rsid w:val="006051A2"/>
    <w:rsid w:val="00623439"/>
    <w:rsid w:val="0069172E"/>
    <w:rsid w:val="006B36EE"/>
    <w:rsid w:val="0071626E"/>
    <w:rsid w:val="00730970"/>
    <w:rsid w:val="0084273B"/>
    <w:rsid w:val="0088094B"/>
    <w:rsid w:val="008A1A97"/>
    <w:rsid w:val="008A75DF"/>
    <w:rsid w:val="008B149F"/>
    <w:rsid w:val="008C14BD"/>
    <w:rsid w:val="008C7CD7"/>
    <w:rsid w:val="009B21C1"/>
    <w:rsid w:val="009E20E5"/>
    <w:rsid w:val="009F515C"/>
    <w:rsid w:val="00A71ABB"/>
    <w:rsid w:val="00B83689"/>
    <w:rsid w:val="00BB6BE1"/>
    <w:rsid w:val="00C04674"/>
    <w:rsid w:val="00C15A16"/>
    <w:rsid w:val="00C21F0F"/>
    <w:rsid w:val="00C85406"/>
    <w:rsid w:val="00C94F0E"/>
    <w:rsid w:val="00CA5F28"/>
    <w:rsid w:val="00CC6EA8"/>
    <w:rsid w:val="00D02548"/>
    <w:rsid w:val="00D60AA2"/>
    <w:rsid w:val="00DD686B"/>
    <w:rsid w:val="00DE35A4"/>
    <w:rsid w:val="00EE5B2B"/>
    <w:rsid w:val="00EE6B88"/>
    <w:rsid w:val="00EF7D2E"/>
    <w:rsid w:val="00F00466"/>
    <w:rsid w:val="00F561D4"/>
    <w:rsid w:val="00F84DBE"/>
    <w:rsid w:val="00F85E8E"/>
    <w:rsid w:val="00FF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9"/>
    <o:shapelayout v:ext="edit">
      <o:idmap v:ext="edit" data="1"/>
      <o:rules v:ext="edit">
        <o:r id="V:Rule4" type="connector" idref="#_x0000_s1031"/>
        <o:r id="V:Rule5" type="connector" idref="#_x0000_s1026"/>
        <o:r id="V:Rule6"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4AF6"/>
    <w:rPr>
      <w:rFonts w:ascii="Tahoma" w:hAnsi="Tahoma" w:cs="Tahoma"/>
      <w:sz w:val="16"/>
      <w:szCs w:val="16"/>
    </w:rPr>
  </w:style>
  <w:style w:type="paragraph" w:styleId="Header">
    <w:name w:val="header"/>
    <w:basedOn w:val="Normal"/>
    <w:link w:val="HeaderChar"/>
    <w:uiPriority w:val="99"/>
    <w:rsid w:val="003915E0"/>
    <w:pPr>
      <w:tabs>
        <w:tab w:val="center" w:pos="4680"/>
        <w:tab w:val="right" w:pos="9360"/>
      </w:tabs>
    </w:pPr>
  </w:style>
  <w:style w:type="character" w:customStyle="1" w:styleId="HeaderChar">
    <w:name w:val="Header Char"/>
    <w:basedOn w:val="DefaultParagraphFont"/>
    <w:link w:val="Header"/>
    <w:uiPriority w:val="99"/>
    <w:rsid w:val="003915E0"/>
    <w:rPr>
      <w:sz w:val="24"/>
      <w:szCs w:val="24"/>
    </w:rPr>
  </w:style>
  <w:style w:type="paragraph" w:styleId="Footer">
    <w:name w:val="footer"/>
    <w:basedOn w:val="Normal"/>
    <w:link w:val="FooterChar"/>
    <w:rsid w:val="003915E0"/>
    <w:pPr>
      <w:tabs>
        <w:tab w:val="center" w:pos="4680"/>
        <w:tab w:val="right" w:pos="9360"/>
      </w:tabs>
    </w:pPr>
  </w:style>
  <w:style w:type="character" w:customStyle="1" w:styleId="FooterChar">
    <w:name w:val="Footer Char"/>
    <w:basedOn w:val="DefaultParagraphFont"/>
    <w:link w:val="Footer"/>
    <w:rsid w:val="003915E0"/>
    <w:rPr>
      <w:sz w:val="24"/>
      <w:szCs w:val="24"/>
    </w:rPr>
  </w:style>
  <w:style w:type="table" w:styleId="TableGrid">
    <w:name w:val="Table Grid"/>
    <w:basedOn w:val="TableNormal"/>
    <w:rsid w:val="00DD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1DF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4AF6"/>
    <w:rPr>
      <w:rFonts w:ascii="Tahoma" w:hAnsi="Tahoma" w:cs="Tahoma"/>
      <w:sz w:val="16"/>
      <w:szCs w:val="16"/>
    </w:rPr>
  </w:style>
  <w:style w:type="paragraph" w:styleId="Header">
    <w:name w:val="header"/>
    <w:basedOn w:val="Normal"/>
    <w:link w:val="HeaderChar"/>
    <w:uiPriority w:val="99"/>
    <w:rsid w:val="003915E0"/>
    <w:pPr>
      <w:tabs>
        <w:tab w:val="center" w:pos="4680"/>
        <w:tab w:val="right" w:pos="9360"/>
      </w:tabs>
    </w:pPr>
  </w:style>
  <w:style w:type="character" w:customStyle="1" w:styleId="HeaderChar">
    <w:name w:val="Header Char"/>
    <w:basedOn w:val="DefaultParagraphFont"/>
    <w:link w:val="Header"/>
    <w:uiPriority w:val="99"/>
    <w:rsid w:val="003915E0"/>
    <w:rPr>
      <w:sz w:val="24"/>
      <w:szCs w:val="24"/>
    </w:rPr>
  </w:style>
  <w:style w:type="paragraph" w:styleId="Footer">
    <w:name w:val="footer"/>
    <w:basedOn w:val="Normal"/>
    <w:link w:val="FooterChar"/>
    <w:rsid w:val="003915E0"/>
    <w:pPr>
      <w:tabs>
        <w:tab w:val="center" w:pos="4680"/>
        <w:tab w:val="right" w:pos="9360"/>
      </w:tabs>
    </w:pPr>
  </w:style>
  <w:style w:type="character" w:customStyle="1" w:styleId="FooterChar">
    <w:name w:val="Footer Char"/>
    <w:basedOn w:val="DefaultParagraphFont"/>
    <w:link w:val="Footer"/>
    <w:rsid w:val="003915E0"/>
    <w:rPr>
      <w:sz w:val="24"/>
      <w:szCs w:val="24"/>
    </w:rPr>
  </w:style>
  <w:style w:type="table" w:styleId="TableGrid">
    <w:name w:val="Table Grid"/>
    <w:basedOn w:val="TableNormal"/>
    <w:rsid w:val="00DD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1DF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BATES COLLEGE—Application for Major in Interdisciplinary Studies</vt:lpstr>
    </vt:vector>
  </TitlesOfParts>
  <Company>Bates College</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BATES COLLEGE—Application for Major in Interdisciplinary Studies</dc:title>
  <dc:creator>pschlax</dc:creator>
  <cp:lastModifiedBy>Image</cp:lastModifiedBy>
  <cp:revision>2</cp:revision>
  <cp:lastPrinted>2010-02-01T18:57:00Z</cp:lastPrinted>
  <dcterms:created xsi:type="dcterms:W3CDTF">2016-04-21T14:34:00Z</dcterms:created>
  <dcterms:modified xsi:type="dcterms:W3CDTF">2016-04-21T14:34:00Z</dcterms:modified>
</cp:coreProperties>
</file>