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760" w:rsidRPr="00311760" w:rsidRDefault="00311760" w:rsidP="00311760">
      <w:pPr>
        <w:rPr>
          <w:b/>
          <w:bCs/>
          <w:sz w:val="28"/>
          <w:szCs w:val="28"/>
        </w:rPr>
      </w:pPr>
      <w:bookmarkStart w:id="0" w:name="_GoBack"/>
      <w:bookmarkEnd w:id="0"/>
      <w:r w:rsidRPr="0031176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Important Dates for </w:t>
      </w:r>
      <w:r w:rsidRPr="00311760">
        <w:rPr>
          <w:b/>
          <w:bCs/>
          <w:sz w:val="28"/>
          <w:szCs w:val="28"/>
        </w:rPr>
        <w:t>FYS Fall 202</w:t>
      </w:r>
      <w:r w:rsidRPr="00311760">
        <w:rPr>
          <w:b/>
          <w:bCs/>
          <w:sz w:val="28"/>
          <w:szCs w:val="28"/>
        </w:rPr>
        <w:t>4</w:t>
      </w:r>
      <w:r w:rsidRPr="00311760">
        <w:rPr>
          <w:b/>
          <w:bCs/>
          <w:sz w:val="28"/>
          <w:szCs w:val="28"/>
        </w:rPr>
        <w:t xml:space="preserve"> Instructors — Summer and Fall 202</w:t>
      </w:r>
      <w:r w:rsidRPr="00311760">
        <w:rPr>
          <w:b/>
          <w:bCs/>
          <w:sz w:val="28"/>
          <w:szCs w:val="28"/>
        </w:rPr>
        <w:t>4</w:t>
      </w:r>
    </w:p>
    <w:p w:rsidR="00311760" w:rsidRPr="00311760" w:rsidRDefault="00311760" w:rsidP="00311760">
      <w:pPr>
        <w:rPr>
          <w:sz w:val="22"/>
          <w:szCs w:val="22"/>
        </w:rPr>
      </w:pP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Tuesday, May 21,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FYE Welcome Email sent to all incoming new students (Class of 2028 and Transfer students) including discussion of all First-Year Forms and summer engagement (and Lyceum Summer resources calendar–built off this calendar)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:rsidR="00311760" w:rsidRPr="00311760" w:rsidRDefault="00311760" w:rsidP="003117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Monday, June 10,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–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Summer Resources Part I – Welcome and FYE Values opened to students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Monday, June 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17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Summer Resources Part II –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Fall Course Registration and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Academic Exploration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opens to students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:rsidR="00311760" w:rsidRPr="00311760" w:rsidRDefault="00311760" w:rsidP="003117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Monday, July 1, 2024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–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Summer Registration Consultant Training Session for the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about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20 consultants and email communication from consultant to their students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Tuesday, July 9, 2024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–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Fall Registration for all courses (including FYS) and Consulting Begins at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10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AM Eastern       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Thursday, July 18,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Fall Registration closes and Consultation Period Ends at 11:59 PM Eastern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Friday, July 19,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Emergency email outreach to students who’ve submitted no information/did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not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register at all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, which will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ask for information manually (via a google form) that is due 5 PM eastern Tuesday, July 22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Tuesday, July 30,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Fall Schedules Released with instructions (if you have fewer than 4 credits, you will receive a targeted outreach email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on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311760">
        <w:rPr>
          <w:rFonts w:ascii="Calibri" w:eastAsia="Times New Roman" w:hAnsi="Calibri" w:cs="Calibri"/>
          <w:color w:val="000000"/>
          <w:sz w:val="22"/>
          <w:szCs w:val="22"/>
        </w:rPr>
        <w:t>or</w:t>
      </w:r>
      <w:proofErr w:type="spellEnd"/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near August 1 with additional instructions) for students with fewer than 4 courses/credits (schedules frozen for students with 4 credits—these students can do nothing until on-campus add/drop)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Thursday, August 1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–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Email goes out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from FYE Team/Registrar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to students with 3 or fewer courses with a Form that asks for a set number of specific courses, the course information, and student ID information (Likely a google form) with a deadline of 8/8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For students with fewer than 4 credits/courses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 FYE Team/Registrar will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send them a specific list of classes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that still have seats and ask them to identify no fewer than 5 that they would be interested in taking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Assure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these students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that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 schedule the receive later in August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is not the finalized schedule, but it is meant to ensure they enter Bates with standard academic progress, and they can adjust their schedule after consultation with their pre-major academic advisor in the September add/drop period</w:t>
      </w:r>
    </w:p>
    <w:p w:rsidR="00311760" w:rsidRPr="00311760" w:rsidRDefault="00311760" w:rsidP="00311760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Monday, August 5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Summer Resources Part III –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History, Equity, Inclusion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opens to students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Tuesday, August 6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Reminder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from Registrar/FYE Team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goes out to students who have fewer than 4 credits to complete Google outreach form 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Thursday, August 8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Deadline for students who received fewer than 4 credits to submit to registrar the list of X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number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courses. –  Google form turned off at this time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Monday, August 12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Summer Resources Part IV – Community Expectations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(Part 1 of 2)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As early as Wednesday, August 14, 2024 or as late as Tuesday, August 20,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students who initially only received 3 or fewer credits/courses are sent updated schedules with 4 credits/courses (all students’ schedules are frozen until the start of Add/Drop)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Monday, August 19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gramStart"/>
      <w:r w:rsidRPr="00311760">
        <w:rPr>
          <w:rFonts w:ascii="Calibri" w:eastAsia="Times New Roman" w:hAnsi="Calibri" w:cs="Calibri"/>
          <w:color w:val="000000"/>
          <w:sz w:val="22"/>
          <w:szCs w:val="22"/>
        </w:rPr>
        <w:t>–  Summer</w:t>
      </w:r>
      <w:proofErr w:type="gramEnd"/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Resources Part V – Community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Expectations (Part 2 of 2) opens to students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Monday, August 19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FYS August Planning and Preparation Workshop for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FYS Instructors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Wednesday, August 21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Summer Resources Part VI – Final Welcomes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opens to students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Thursday, August 29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– Arrival Day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Friday, August 30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First meeting of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FYS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from 9 AM to 11 AM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Academic and Resource Fair from 11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:10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AM to 12: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25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PM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Tuesday, September 3</w:t>
      </w: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Add/Drop opens (but all first-year students have 4 courses/credits to start given the intervention above) at 7 AM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. Convocation Ceremony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1176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11760" w:rsidRPr="00311760" w:rsidRDefault="00311760" w:rsidP="00311760">
      <w:pPr>
        <w:rPr>
          <w:rFonts w:ascii="Times New Roman" w:eastAsia="Times New Roman" w:hAnsi="Times New Roman" w:cs="Times New Roman"/>
          <w:sz w:val="22"/>
          <w:szCs w:val="22"/>
        </w:rPr>
      </w:pPr>
      <w:r w:rsidRPr="0031176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Wednesday, September 4, 2024</w:t>
      </w:r>
      <w:r w:rsidRPr="00311760">
        <w:rPr>
          <w:rFonts w:ascii="Calibri" w:eastAsia="Times New Roman" w:hAnsi="Calibri" w:cs="Calibri"/>
          <w:color w:val="000000"/>
          <w:sz w:val="22"/>
          <w:szCs w:val="22"/>
        </w:rPr>
        <w:t xml:space="preserve"> -- First day of Classes</w:t>
      </w:r>
    </w:p>
    <w:p w:rsidR="00F479EB" w:rsidRPr="00311760" w:rsidRDefault="00F479EB">
      <w:pPr>
        <w:rPr>
          <w:sz w:val="22"/>
          <w:szCs w:val="22"/>
        </w:rPr>
      </w:pPr>
    </w:p>
    <w:sectPr w:rsidR="00F479EB" w:rsidRPr="00311760" w:rsidSect="0091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60"/>
    <w:rsid w:val="00002C91"/>
    <w:rsid w:val="0000301F"/>
    <w:rsid w:val="0000537B"/>
    <w:rsid w:val="00006131"/>
    <w:rsid w:val="00026521"/>
    <w:rsid w:val="0003047F"/>
    <w:rsid w:val="0003338E"/>
    <w:rsid w:val="000445FE"/>
    <w:rsid w:val="00053EE8"/>
    <w:rsid w:val="00062F3C"/>
    <w:rsid w:val="000634AD"/>
    <w:rsid w:val="00063FCB"/>
    <w:rsid w:val="00064022"/>
    <w:rsid w:val="000645D2"/>
    <w:rsid w:val="00067DE9"/>
    <w:rsid w:val="00073178"/>
    <w:rsid w:val="00077218"/>
    <w:rsid w:val="00082F29"/>
    <w:rsid w:val="000A6C12"/>
    <w:rsid w:val="000B19DA"/>
    <w:rsid w:val="000B79E0"/>
    <w:rsid w:val="000D281A"/>
    <w:rsid w:val="000D450F"/>
    <w:rsid w:val="000D7B6C"/>
    <w:rsid w:val="000D7F51"/>
    <w:rsid w:val="000E3325"/>
    <w:rsid w:val="0010199A"/>
    <w:rsid w:val="00113E6A"/>
    <w:rsid w:val="0011732B"/>
    <w:rsid w:val="00132373"/>
    <w:rsid w:val="001365FA"/>
    <w:rsid w:val="0014192C"/>
    <w:rsid w:val="00145A63"/>
    <w:rsid w:val="00152112"/>
    <w:rsid w:val="00152A84"/>
    <w:rsid w:val="00154B5D"/>
    <w:rsid w:val="00156526"/>
    <w:rsid w:val="0016186F"/>
    <w:rsid w:val="00164AB6"/>
    <w:rsid w:val="00170429"/>
    <w:rsid w:val="001707D0"/>
    <w:rsid w:val="00172A1E"/>
    <w:rsid w:val="001746D0"/>
    <w:rsid w:val="00183E34"/>
    <w:rsid w:val="00184926"/>
    <w:rsid w:val="001A0ED1"/>
    <w:rsid w:val="001A43EA"/>
    <w:rsid w:val="001B5DEC"/>
    <w:rsid w:val="001D06B6"/>
    <w:rsid w:val="001D6EBE"/>
    <w:rsid w:val="001D7FD1"/>
    <w:rsid w:val="001E0A88"/>
    <w:rsid w:val="001F3106"/>
    <w:rsid w:val="001F7CF4"/>
    <w:rsid w:val="0022322B"/>
    <w:rsid w:val="00232F05"/>
    <w:rsid w:val="00240067"/>
    <w:rsid w:val="00241AFB"/>
    <w:rsid w:val="00244E72"/>
    <w:rsid w:val="00250B44"/>
    <w:rsid w:val="002558EF"/>
    <w:rsid w:val="002608DA"/>
    <w:rsid w:val="00267443"/>
    <w:rsid w:val="00267EA2"/>
    <w:rsid w:val="00280863"/>
    <w:rsid w:val="0028372A"/>
    <w:rsid w:val="00287AF2"/>
    <w:rsid w:val="002A2742"/>
    <w:rsid w:val="002A74D9"/>
    <w:rsid w:val="002B12B3"/>
    <w:rsid w:val="002C0A5B"/>
    <w:rsid w:val="002C1BD9"/>
    <w:rsid w:val="002C4BFC"/>
    <w:rsid w:val="002C5274"/>
    <w:rsid w:val="002D0E9C"/>
    <w:rsid w:val="002D4F6C"/>
    <w:rsid w:val="002E0369"/>
    <w:rsid w:val="002E23D2"/>
    <w:rsid w:val="002F50C5"/>
    <w:rsid w:val="00301724"/>
    <w:rsid w:val="00302868"/>
    <w:rsid w:val="003045E3"/>
    <w:rsid w:val="00311760"/>
    <w:rsid w:val="00311E99"/>
    <w:rsid w:val="003202EC"/>
    <w:rsid w:val="003379C4"/>
    <w:rsid w:val="003440C2"/>
    <w:rsid w:val="00347556"/>
    <w:rsid w:val="0035621F"/>
    <w:rsid w:val="003644B6"/>
    <w:rsid w:val="003725B4"/>
    <w:rsid w:val="00376D93"/>
    <w:rsid w:val="0037758F"/>
    <w:rsid w:val="003810AE"/>
    <w:rsid w:val="00382894"/>
    <w:rsid w:val="003913AD"/>
    <w:rsid w:val="00392551"/>
    <w:rsid w:val="00395504"/>
    <w:rsid w:val="003B765A"/>
    <w:rsid w:val="003C5B0D"/>
    <w:rsid w:val="003E4815"/>
    <w:rsid w:val="003E611F"/>
    <w:rsid w:val="003F46E2"/>
    <w:rsid w:val="003F4E46"/>
    <w:rsid w:val="004019E0"/>
    <w:rsid w:val="0041125E"/>
    <w:rsid w:val="004209D3"/>
    <w:rsid w:val="004222B4"/>
    <w:rsid w:val="004243AD"/>
    <w:rsid w:val="00433D06"/>
    <w:rsid w:val="00444301"/>
    <w:rsid w:val="0045144B"/>
    <w:rsid w:val="00452C19"/>
    <w:rsid w:val="00462C3B"/>
    <w:rsid w:val="0047048B"/>
    <w:rsid w:val="00481EDC"/>
    <w:rsid w:val="00482725"/>
    <w:rsid w:val="00484A9B"/>
    <w:rsid w:val="004860F4"/>
    <w:rsid w:val="004878CA"/>
    <w:rsid w:val="004972EA"/>
    <w:rsid w:val="004A07C7"/>
    <w:rsid w:val="004B3EBC"/>
    <w:rsid w:val="004B6714"/>
    <w:rsid w:val="004C1933"/>
    <w:rsid w:val="004C1DD5"/>
    <w:rsid w:val="004C5B51"/>
    <w:rsid w:val="004C601C"/>
    <w:rsid w:val="004D00A3"/>
    <w:rsid w:val="004E1099"/>
    <w:rsid w:val="0052134B"/>
    <w:rsid w:val="00525259"/>
    <w:rsid w:val="00526F2B"/>
    <w:rsid w:val="00527AD1"/>
    <w:rsid w:val="005324F1"/>
    <w:rsid w:val="005409F8"/>
    <w:rsid w:val="00540E7A"/>
    <w:rsid w:val="00541E66"/>
    <w:rsid w:val="005473EC"/>
    <w:rsid w:val="00554F3D"/>
    <w:rsid w:val="005564DD"/>
    <w:rsid w:val="00560396"/>
    <w:rsid w:val="00560D7E"/>
    <w:rsid w:val="0056377D"/>
    <w:rsid w:val="0056593C"/>
    <w:rsid w:val="00567C46"/>
    <w:rsid w:val="00582426"/>
    <w:rsid w:val="00593EDA"/>
    <w:rsid w:val="005A134D"/>
    <w:rsid w:val="005A7908"/>
    <w:rsid w:val="005B1C9F"/>
    <w:rsid w:val="005B30A7"/>
    <w:rsid w:val="005B6328"/>
    <w:rsid w:val="005B636C"/>
    <w:rsid w:val="005D0E75"/>
    <w:rsid w:val="005D179E"/>
    <w:rsid w:val="005D2AB5"/>
    <w:rsid w:val="005F6C68"/>
    <w:rsid w:val="00602BEB"/>
    <w:rsid w:val="00604F4E"/>
    <w:rsid w:val="0061281D"/>
    <w:rsid w:val="00613477"/>
    <w:rsid w:val="00613760"/>
    <w:rsid w:val="006158E8"/>
    <w:rsid w:val="006167D1"/>
    <w:rsid w:val="00621888"/>
    <w:rsid w:val="00622195"/>
    <w:rsid w:val="00630055"/>
    <w:rsid w:val="00631191"/>
    <w:rsid w:val="00632356"/>
    <w:rsid w:val="00634CB7"/>
    <w:rsid w:val="00635AD7"/>
    <w:rsid w:val="00641564"/>
    <w:rsid w:val="00653539"/>
    <w:rsid w:val="00655B5A"/>
    <w:rsid w:val="00657B12"/>
    <w:rsid w:val="00661BA3"/>
    <w:rsid w:val="00671206"/>
    <w:rsid w:val="0068075D"/>
    <w:rsid w:val="006877D8"/>
    <w:rsid w:val="006956B9"/>
    <w:rsid w:val="006A2688"/>
    <w:rsid w:val="006B2991"/>
    <w:rsid w:val="006B3AB3"/>
    <w:rsid w:val="006B54DC"/>
    <w:rsid w:val="006D14C4"/>
    <w:rsid w:val="006E4193"/>
    <w:rsid w:val="00700185"/>
    <w:rsid w:val="00700E1C"/>
    <w:rsid w:val="0070575A"/>
    <w:rsid w:val="00706419"/>
    <w:rsid w:val="00706D63"/>
    <w:rsid w:val="00717B83"/>
    <w:rsid w:val="007209EB"/>
    <w:rsid w:val="00725D1E"/>
    <w:rsid w:val="00740F3F"/>
    <w:rsid w:val="00750530"/>
    <w:rsid w:val="00751994"/>
    <w:rsid w:val="0075266D"/>
    <w:rsid w:val="0076453C"/>
    <w:rsid w:val="00766074"/>
    <w:rsid w:val="0077029A"/>
    <w:rsid w:val="00772B18"/>
    <w:rsid w:val="00773787"/>
    <w:rsid w:val="00775182"/>
    <w:rsid w:val="0077735E"/>
    <w:rsid w:val="007854F9"/>
    <w:rsid w:val="007B4B0C"/>
    <w:rsid w:val="007B634B"/>
    <w:rsid w:val="007C15D2"/>
    <w:rsid w:val="007C30FC"/>
    <w:rsid w:val="007C4654"/>
    <w:rsid w:val="007C588D"/>
    <w:rsid w:val="007C7EED"/>
    <w:rsid w:val="007D7050"/>
    <w:rsid w:val="007E0361"/>
    <w:rsid w:val="007F1014"/>
    <w:rsid w:val="007F2754"/>
    <w:rsid w:val="00803598"/>
    <w:rsid w:val="00806630"/>
    <w:rsid w:val="00810250"/>
    <w:rsid w:val="00812AE3"/>
    <w:rsid w:val="008225E3"/>
    <w:rsid w:val="00825748"/>
    <w:rsid w:val="0082697F"/>
    <w:rsid w:val="00826AEB"/>
    <w:rsid w:val="008340C3"/>
    <w:rsid w:val="00834A12"/>
    <w:rsid w:val="008351E5"/>
    <w:rsid w:val="008511A0"/>
    <w:rsid w:val="00851D5A"/>
    <w:rsid w:val="0085438B"/>
    <w:rsid w:val="00854745"/>
    <w:rsid w:val="0087398A"/>
    <w:rsid w:val="00875036"/>
    <w:rsid w:val="00875049"/>
    <w:rsid w:val="00883859"/>
    <w:rsid w:val="0088458A"/>
    <w:rsid w:val="00886192"/>
    <w:rsid w:val="00886681"/>
    <w:rsid w:val="00887455"/>
    <w:rsid w:val="008A13A1"/>
    <w:rsid w:val="008A13AA"/>
    <w:rsid w:val="008A7CD1"/>
    <w:rsid w:val="008B0F9F"/>
    <w:rsid w:val="008B120A"/>
    <w:rsid w:val="008B255E"/>
    <w:rsid w:val="008B6E20"/>
    <w:rsid w:val="008C2E7A"/>
    <w:rsid w:val="008C6B41"/>
    <w:rsid w:val="008D224B"/>
    <w:rsid w:val="008D61D5"/>
    <w:rsid w:val="008F0DF7"/>
    <w:rsid w:val="008F367A"/>
    <w:rsid w:val="008F5BCA"/>
    <w:rsid w:val="008F6300"/>
    <w:rsid w:val="008F779D"/>
    <w:rsid w:val="00903AB8"/>
    <w:rsid w:val="00903CBC"/>
    <w:rsid w:val="00905417"/>
    <w:rsid w:val="00912F2B"/>
    <w:rsid w:val="00915AF9"/>
    <w:rsid w:val="00917C09"/>
    <w:rsid w:val="0093392F"/>
    <w:rsid w:val="00934048"/>
    <w:rsid w:val="00941E7B"/>
    <w:rsid w:val="00950A52"/>
    <w:rsid w:val="009549B9"/>
    <w:rsid w:val="00955CF9"/>
    <w:rsid w:val="00966BF1"/>
    <w:rsid w:val="00973010"/>
    <w:rsid w:val="00977920"/>
    <w:rsid w:val="009A3B08"/>
    <w:rsid w:val="009B3C05"/>
    <w:rsid w:val="009C5942"/>
    <w:rsid w:val="009D3699"/>
    <w:rsid w:val="009D6631"/>
    <w:rsid w:val="009E2DF6"/>
    <w:rsid w:val="009E2F8B"/>
    <w:rsid w:val="009E400E"/>
    <w:rsid w:val="009E6AA3"/>
    <w:rsid w:val="00A056C4"/>
    <w:rsid w:val="00A12BFF"/>
    <w:rsid w:val="00A133E3"/>
    <w:rsid w:val="00A32529"/>
    <w:rsid w:val="00A35E40"/>
    <w:rsid w:val="00A40A2C"/>
    <w:rsid w:val="00A4163D"/>
    <w:rsid w:val="00A41940"/>
    <w:rsid w:val="00A463FA"/>
    <w:rsid w:val="00A559B2"/>
    <w:rsid w:val="00A72394"/>
    <w:rsid w:val="00A767B2"/>
    <w:rsid w:val="00A83727"/>
    <w:rsid w:val="00A83E20"/>
    <w:rsid w:val="00AA7028"/>
    <w:rsid w:val="00AB0DAE"/>
    <w:rsid w:val="00AB38A4"/>
    <w:rsid w:val="00AB4154"/>
    <w:rsid w:val="00AB64BE"/>
    <w:rsid w:val="00AC5A6B"/>
    <w:rsid w:val="00AC5CC7"/>
    <w:rsid w:val="00AC611C"/>
    <w:rsid w:val="00AC62C4"/>
    <w:rsid w:val="00AD04C4"/>
    <w:rsid w:val="00AD1BBD"/>
    <w:rsid w:val="00AD26D7"/>
    <w:rsid w:val="00AD3D2A"/>
    <w:rsid w:val="00AE3C83"/>
    <w:rsid w:val="00AF78BF"/>
    <w:rsid w:val="00B04B2F"/>
    <w:rsid w:val="00B22103"/>
    <w:rsid w:val="00B24372"/>
    <w:rsid w:val="00B24CAE"/>
    <w:rsid w:val="00B31CBB"/>
    <w:rsid w:val="00B34FDD"/>
    <w:rsid w:val="00B373CC"/>
    <w:rsid w:val="00B43AED"/>
    <w:rsid w:val="00B515DC"/>
    <w:rsid w:val="00B54ACE"/>
    <w:rsid w:val="00B55586"/>
    <w:rsid w:val="00B56392"/>
    <w:rsid w:val="00B64D6A"/>
    <w:rsid w:val="00B7639A"/>
    <w:rsid w:val="00B807C7"/>
    <w:rsid w:val="00BB148E"/>
    <w:rsid w:val="00BB64ED"/>
    <w:rsid w:val="00BC72DA"/>
    <w:rsid w:val="00BD05D5"/>
    <w:rsid w:val="00BD72AC"/>
    <w:rsid w:val="00BE7AD9"/>
    <w:rsid w:val="00BF1757"/>
    <w:rsid w:val="00BF5F24"/>
    <w:rsid w:val="00BF6C37"/>
    <w:rsid w:val="00C01A8B"/>
    <w:rsid w:val="00C12BF8"/>
    <w:rsid w:val="00C36F69"/>
    <w:rsid w:val="00C42292"/>
    <w:rsid w:val="00C51F6B"/>
    <w:rsid w:val="00C52795"/>
    <w:rsid w:val="00C56FEB"/>
    <w:rsid w:val="00C64642"/>
    <w:rsid w:val="00C715D2"/>
    <w:rsid w:val="00C8022D"/>
    <w:rsid w:val="00C82608"/>
    <w:rsid w:val="00C8598B"/>
    <w:rsid w:val="00C91677"/>
    <w:rsid w:val="00CA39A1"/>
    <w:rsid w:val="00CA52F7"/>
    <w:rsid w:val="00CB1AA6"/>
    <w:rsid w:val="00CB1EEA"/>
    <w:rsid w:val="00CB67C7"/>
    <w:rsid w:val="00CC3F32"/>
    <w:rsid w:val="00CC53D9"/>
    <w:rsid w:val="00CC5980"/>
    <w:rsid w:val="00CC726C"/>
    <w:rsid w:val="00CD389B"/>
    <w:rsid w:val="00CE5ED0"/>
    <w:rsid w:val="00CF42ED"/>
    <w:rsid w:val="00CF6F89"/>
    <w:rsid w:val="00D01FFE"/>
    <w:rsid w:val="00D2631F"/>
    <w:rsid w:val="00D34A8E"/>
    <w:rsid w:val="00D40413"/>
    <w:rsid w:val="00D4191B"/>
    <w:rsid w:val="00D42940"/>
    <w:rsid w:val="00D440DB"/>
    <w:rsid w:val="00D44BF7"/>
    <w:rsid w:val="00D54669"/>
    <w:rsid w:val="00D62402"/>
    <w:rsid w:val="00D71869"/>
    <w:rsid w:val="00D755A4"/>
    <w:rsid w:val="00D77801"/>
    <w:rsid w:val="00D77C4F"/>
    <w:rsid w:val="00D870A9"/>
    <w:rsid w:val="00D87DAE"/>
    <w:rsid w:val="00D91BA4"/>
    <w:rsid w:val="00D92D8F"/>
    <w:rsid w:val="00D93A04"/>
    <w:rsid w:val="00D95F08"/>
    <w:rsid w:val="00DA2EB9"/>
    <w:rsid w:val="00DA4221"/>
    <w:rsid w:val="00DC1779"/>
    <w:rsid w:val="00DD1D4A"/>
    <w:rsid w:val="00DD7C73"/>
    <w:rsid w:val="00DE454A"/>
    <w:rsid w:val="00DF575D"/>
    <w:rsid w:val="00E01727"/>
    <w:rsid w:val="00E1022C"/>
    <w:rsid w:val="00E10F56"/>
    <w:rsid w:val="00E14566"/>
    <w:rsid w:val="00E1562E"/>
    <w:rsid w:val="00E1650F"/>
    <w:rsid w:val="00E271B4"/>
    <w:rsid w:val="00E273C6"/>
    <w:rsid w:val="00E476FE"/>
    <w:rsid w:val="00E57973"/>
    <w:rsid w:val="00E60E1A"/>
    <w:rsid w:val="00E6349E"/>
    <w:rsid w:val="00E700ED"/>
    <w:rsid w:val="00E7222B"/>
    <w:rsid w:val="00E81EC4"/>
    <w:rsid w:val="00E82AFA"/>
    <w:rsid w:val="00E8348E"/>
    <w:rsid w:val="00E863CB"/>
    <w:rsid w:val="00EA0019"/>
    <w:rsid w:val="00EA6FD6"/>
    <w:rsid w:val="00EB4AD5"/>
    <w:rsid w:val="00EC1D85"/>
    <w:rsid w:val="00EC36C7"/>
    <w:rsid w:val="00EC7DCF"/>
    <w:rsid w:val="00ED053D"/>
    <w:rsid w:val="00EE0BCA"/>
    <w:rsid w:val="00EE0E08"/>
    <w:rsid w:val="00EE4585"/>
    <w:rsid w:val="00EF2179"/>
    <w:rsid w:val="00EF796E"/>
    <w:rsid w:val="00F00C9B"/>
    <w:rsid w:val="00F00DBC"/>
    <w:rsid w:val="00F074E2"/>
    <w:rsid w:val="00F1117E"/>
    <w:rsid w:val="00F170D5"/>
    <w:rsid w:val="00F23304"/>
    <w:rsid w:val="00F24996"/>
    <w:rsid w:val="00F32722"/>
    <w:rsid w:val="00F33BD9"/>
    <w:rsid w:val="00F448BA"/>
    <w:rsid w:val="00F479EB"/>
    <w:rsid w:val="00F47A93"/>
    <w:rsid w:val="00F5260B"/>
    <w:rsid w:val="00F6314C"/>
    <w:rsid w:val="00F6585B"/>
    <w:rsid w:val="00F71551"/>
    <w:rsid w:val="00F73945"/>
    <w:rsid w:val="00F76BD9"/>
    <w:rsid w:val="00F90E97"/>
    <w:rsid w:val="00FA0DDD"/>
    <w:rsid w:val="00FA63E0"/>
    <w:rsid w:val="00FB3A20"/>
    <w:rsid w:val="00FB4A7E"/>
    <w:rsid w:val="00FC6A8E"/>
    <w:rsid w:val="00FE0115"/>
    <w:rsid w:val="00FE1B23"/>
    <w:rsid w:val="00FE4E34"/>
    <w:rsid w:val="00FE5468"/>
    <w:rsid w:val="00FF322C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ED95B"/>
  <w15:chartTrackingRefBased/>
  <w15:docId w15:val="{8F56CBD6-76FF-574A-8ACC-42AD2C1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7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1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2024-04-17T15:01:00Z</dcterms:created>
  <dcterms:modified xsi:type="dcterms:W3CDTF">2024-04-17T15:38:00Z</dcterms:modified>
</cp:coreProperties>
</file>