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27D" w:rsidRDefault="007755FD">
      <w:pPr>
        <w:jc w:val="center"/>
        <w:rPr>
          <w:b/>
          <w:color w:val="C00000"/>
          <w:sz w:val="28"/>
          <w:szCs w:val="28"/>
        </w:rPr>
      </w:pPr>
      <w:r>
        <w:rPr>
          <w:b/>
          <w:color w:val="C00000"/>
          <w:sz w:val="28"/>
          <w:szCs w:val="28"/>
        </w:rPr>
        <w:t>Committee on Faculty Governance</w:t>
      </w:r>
    </w:p>
    <w:p w:rsidR="00EC727D" w:rsidRDefault="007755FD">
      <w:pPr>
        <w:jc w:val="center"/>
        <w:rPr>
          <w:b/>
          <w:color w:val="C00000"/>
          <w:sz w:val="28"/>
          <w:szCs w:val="28"/>
        </w:rPr>
      </w:pPr>
      <w:r>
        <w:rPr>
          <w:b/>
          <w:color w:val="C00000"/>
          <w:sz w:val="28"/>
          <w:szCs w:val="28"/>
        </w:rPr>
        <w:t>Bates College Legislation Template</w:t>
      </w:r>
    </w:p>
    <w:p w:rsidR="00EC727D" w:rsidRDefault="00EC727D">
      <w:pPr>
        <w:jc w:val="center"/>
        <w:rPr>
          <w:b/>
          <w:sz w:val="28"/>
          <w:szCs w:val="28"/>
        </w:rPr>
      </w:pPr>
    </w:p>
    <w:p w:rsidR="00EC727D" w:rsidRDefault="007755FD">
      <w:r>
        <w:rPr>
          <w:i/>
        </w:rPr>
        <w:t>This document is meant as a guide for committees or individuals crafting and submitting legislation. Latitude may be taken with format and the information included, though the first four items should be included with all legislative proposals.</w:t>
      </w:r>
      <w:r>
        <w:rPr>
          <w:i/>
        </w:rPr>
        <w:br/>
      </w:r>
    </w:p>
    <w:p w:rsidR="00EC727D" w:rsidRDefault="007755FD">
      <w:r>
        <w:t>Title of Legislation:</w:t>
      </w:r>
    </w:p>
    <w:p w:rsidR="00EC727D" w:rsidRDefault="007755FD">
      <w:r>
        <w:t>Date of Submission:</w:t>
      </w:r>
    </w:p>
    <w:p w:rsidR="00EC727D" w:rsidRDefault="007755FD">
      <w:r>
        <w:t>Sponsor(s) (Committee or Individual):</w:t>
      </w:r>
    </w:p>
    <w:p w:rsidR="00DE0A72" w:rsidRPr="00DE0A72" w:rsidRDefault="00DE0A72">
      <w:r w:rsidRPr="00DE0A72">
        <w:rPr>
          <w:rFonts w:eastAsia="Times New Roman"/>
          <w:color w:val="222222"/>
        </w:rPr>
        <w:t>Please list other stakeholder committees you have consulted with.</w:t>
      </w:r>
    </w:p>
    <w:p w:rsidR="00B124AF" w:rsidRDefault="00B124AF">
      <w:r>
        <w:t>Has this topic been presented elsewhere?</w:t>
      </w:r>
    </w:p>
    <w:p w:rsidR="007755FD" w:rsidRDefault="007755FD">
      <w:bookmarkStart w:id="0" w:name="_heading=h.gjdgxs" w:colFirst="0" w:colLast="0"/>
      <w:bookmarkEnd w:id="0"/>
      <w:r>
        <w:t>Effective Date or Catalog of the Legislation, if Passed:</w:t>
      </w:r>
      <w:bookmarkStart w:id="1" w:name="_GoBack"/>
      <w:bookmarkEnd w:id="1"/>
    </w:p>
    <w:p w:rsidR="007755FD" w:rsidRDefault="007755FD">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69851</wp:posOffset>
                </wp:positionV>
                <wp:extent cx="5905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E624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5pt" to="46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" strokecolor="black [3200]" strokeweight=".5pt">
                <v:stroke joinstyle="miter"/>
              </v:line>
            </w:pict>
          </mc:Fallback>
        </mc:AlternateContent>
      </w:r>
    </w:p>
    <w:p w:rsidR="00EC727D" w:rsidRDefault="007755FD">
      <w:r>
        <w:rPr>
          <w:noProof/>
        </w:rPr>
        <mc:AlternateContent>
          <mc:Choice Requires="wps">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88900</wp:posOffset>
                </wp:positionV>
                <wp:extent cx="0" cy="12700"/>
                <wp:effectExtent l="0" t="0" r="0" b="0"/>
                <wp:wrapNone/>
                <wp:docPr id="2" name=""/>
                <wp:cNvGraphicFramePr/>
                <a:graphic xmlns:a="http://schemas.openxmlformats.org/drawingml/2006/main">
                  <a:graphicData uri="http://schemas.microsoft.com/office/word/2010/wordprocessingShape">
                    <wps:wsp>
                      <wps:cNvCnPr/>
                      <wps:spPr>
                        <a:xfrm>
                          <a:off x="2450400" y="3780000"/>
                          <a:ext cx="57912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88900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t>I.  Summary of background (Maximum of 200 words)</w:t>
      </w:r>
    </w:p>
    <w:p w:rsidR="00EC727D" w:rsidRDefault="00EC727D"/>
    <w:p w:rsidR="00EC727D" w:rsidRDefault="007755FD">
      <w:r>
        <w:t>II. Proposed Legislation (marked-up copy if legislation is modifying existing legislation)</w:t>
      </w:r>
    </w:p>
    <w:p w:rsidR="00EC727D" w:rsidRDefault="00EC727D"/>
    <w:p w:rsidR="00EC727D" w:rsidRDefault="007755FD">
      <w:r>
        <w:t>III. Optional – clean copy of proposed legislation if marked-up version provided above</w:t>
      </w:r>
    </w:p>
    <w:p w:rsidR="00EC727D" w:rsidRDefault="00EC727D"/>
    <w:p w:rsidR="00EC727D" w:rsidRDefault="007755FD">
      <w:r>
        <w:t>IV. Handbook (where should this be noted in the Faculty Handbook, if applicable)</w:t>
      </w:r>
    </w:p>
    <w:p w:rsidR="00EC727D" w:rsidRDefault="00EC727D"/>
    <w:p w:rsidR="00EC727D" w:rsidRDefault="007755FD">
      <w:r>
        <w:t>IV. Implementation Notes</w:t>
      </w:r>
    </w:p>
    <w:p w:rsidR="00EC727D" w:rsidRDefault="00EC727D"/>
    <w:p w:rsidR="00EC727D" w:rsidRDefault="007755FD">
      <w:r>
        <w:t xml:space="preserve">V. Supporting Data and/or Extended Rationale </w:t>
      </w:r>
    </w:p>
    <w:sectPr w:rsidR="00EC72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7D"/>
    <w:rsid w:val="007755FD"/>
    <w:rsid w:val="00B124AF"/>
    <w:rsid w:val="00DE0A72"/>
    <w:rsid w:val="00EC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788A"/>
  <w15:docId w15:val="{561A2958-5208-42B3-BE92-013841F7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450E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F4JLI7bvcINd07latDc22tOezA==">CgMxLjAyCGguZ2pkZ3hzOAByITFXRkhiMFlsN3lZdkMyVDFkWHVkMnl2ZGtiQmc4bjBYbA==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804</Characters>
  <Application>Microsoft Office Word</Application>
  <DocSecurity>0</DocSecurity>
  <Lines>6</Lines>
  <Paragraphs>1</Paragraphs>
  <ScaleCrop>false</ScaleCrop>
  <Company>Bates College</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Meserve</dc:creator>
  <cp:lastModifiedBy>Mary Meserve</cp:lastModifiedBy>
  <cp:revision>4</cp:revision>
  <dcterms:created xsi:type="dcterms:W3CDTF">2023-10-05T13:59:00Z</dcterms:created>
  <dcterms:modified xsi:type="dcterms:W3CDTF">2024-12-09T17:03:00Z</dcterms:modified>
</cp:coreProperties>
</file>