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202AD" w14:textId="5A70F3F3" w:rsidR="008C790E" w:rsidRPr="00534C48" w:rsidRDefault="00534C48" w:rsidP="00534C48">
      <w:pPr>
        <w:spacing w:line="480" w:lineRule="auto"/>
        <w:jc w:val="center"/>
        <w:rPr>
          <w:b/>
          <w:bCs/>
        </w:rPr>
      </w:pPr>
      <w:r w:rsidRPr="00534C48">
        <w:rPr>
          <w:b/>
          <w:bCs/>
        </w:rPr>
        <w:t>Electronic Regulatory Consent Form</w:t>
      </w:r>
    </w:p>
    <w:p w14:paraId="3A4B960E" w14:textId="7E6CFE5C" w:rsidR="00534C48" w:rsidRDefault="00534C48" w:rsidP="00534C48">
      <w:r>
        <w:t>By consenting to receive your tax statement(s) electronically, you agree to go to Garnet Gateway between January 31 and October 15 of the appropriate year to print each of your tax forms online.</w:t>
      </w:r>
    </w:p>
    <w:p w14:paraId="366716AB" w14:textId="77777777" w:rsidR="00534C48" w:rsidRDefault="00534C48" w:rsidP="00534C48"/>
    <w:p w14:paraId="1C572FCB" w14:textId="5BAE1C8F" w:rsidR="00534C48" w:rsidRDefault="00534C48" w:rsidP="00534C48">
      <w:r>
        <w:t xml:space="preserve">Your consent for each electronic statement will be valid for all subsequence tax years unless revoked by you, upon termination, or this service is not </w:t>
      </w:r>
      <w:r w:rsidR="00EF7E9E">
        <w:t>supported</w:t>
      </w:r>
      <w:r>
        <w:t xml:space="preserve"> in a future given tax year. </w:t>
      </w:r>
    </w:p>
    <w:p w14:paraId="6986B317" w14:textId="6F9166AC" w:rsidR="00534C48" w:rsidRDefault="00534C48" w:rsidP="00534C48"/>
    <w:p w14:paraId="381CD536" w14:textId="28DFCB84" w:rsidR="00534C48" w:rsidRPr="00285BBB" w:rsidRDefault="00534C48" w:rsidP="00534C48">
      <w:pPr>
        <w:rPr>
          <w:b/>
          <w:bCs/>
          <w:u w:val="single"/>
        </w:rPr>
      </w:pPr>
      <w:r w:rsidRPr="00285BBB">
        <w:rPr>
          <w:b/>
          <w:bCs/>
          <w:u w:val="single"/>
        </w:rPr>
        <w:t xml:space="preserve">To consent to receive your tax statement electronically, please complete the following steps: </w:t>
      </w:r>
    </w:p>
    <w:p w14:paraId="1B12EADD" w14:textId="7B558DA0" w:rsidR="00534C48" w:rsidRDefault="00534C48" w:rsidP="00534C48"/>
    <w:p w14:paraId="1C272B3D" w14:textId="72C1F669" w:rsidR="00534C48" w:rsidRDefault="00534C48" w:rsidP="00534C48">
      <w:pPr>
        <w:pStyle w:val="ListParagraph"/>
        <w:numPr>
          <w:ilvl w:val="0"/>
          <w:numId w:val="3"/>
        </w:numPr>
      </w:pPr>
      <w:r>
        <w:t>Log on to Garnet Gateway and click on the employee’s tab on the left-hand side.</w:t>
      </w:r>
    </w:p>
    <w:p w14:paraId="161717CD" w14:textId="648AB747" w:rsidR="00534C48" w:rsidRDefault="00534C48" w:rsidP="00534C48">
      <w:pPr>
        <w:pStyle w:val="ListParagraph"/>
        <w:jc w:val="center"/>
      </w:pPr>
      <w:r>
        <w:rPr>
          <w:noProof/>
        </w:rPr>
        <w:drawing>
          <wp:inline distT="0" distB="0" distL="0" distR="0" wp14:anchorId="32A589D2" wp14:editId="382C1D95">
            <wp:extent cx="4411568" cy="1803748"/>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6-17 at 3.53.53 PM.png"/>
                    <pic:cNvPicPr/>
                  </pic:nvPicPr>
                  <pic:blipFill>
                    <a:blip r:embed="rId5">
                      <a:extLst>
                        <a:ext uri="{28A0092B-C50C-407E-A947-70E740481C1C}">
                          <a14:useLocalDpi xmlns:a14="http://schemas.microsoft.com/office/drawing/2010/main" val="0"/>
                        </a:ext>
                      </a:extLst>
                    </a:blip>
                    <a:stretch>
                      <a:fillRect/>
                    </a:stretch>
                  </pic:blipFill>
                  <pic:spPr>
                    <a:xfrm>
                      <a:off x="0" y="0"/>
                      <a:ext cx="4564875" cy="1866430"/>
                    </a:xfrm>
                    <a:prstGeom prst="rect">
                      <a:avLst/>
                    </a:prstGeom>
                  </pic:spPr>
                </pic:pic>
              </a:graphicData>
            </a:graphic>
          </wp:inline>
        </w:drawing>
      </w:r>
    </w:p>
    <w:p w14:paraId="38A60DC3" w14:textId="77777777" w:rsidR="00285BBB" w:rsidRDefault="00285BBB" w:rsidP="00534C48">
      <w:pPr>
        <w:pStyle w:val="ListParagraph"/>
        <w:jc w:val="center"/>
      </w:pPr>
    </w:p>
    <w:p w14:paraId="2F19B172" w14:textId="4EC0CD15" w:rsidR="00534C48" w:rsidRDefault="00534C48" w:rsidP="00534C48">
      <w:pPr>
        <w:pStyle w:val="ListParagraph"/>
        <w:numPr>
          <w:ilvl w:val="0"/>
          <w:numId w:val="3"/>
        </w:numPr>
      </w:pPr>
      <w:r>
        <w:t>In the Human Resources tab, under the Taxes heading, click on “Tax Forms Consent”.</w:t>
      </w:r>
    </w:p>
    <w:p w14:paraId="55887C37" w14:textId="0186588E" w:rsidR="00534C48" w:rsidRDefault="00534C48" w:rsidP="00534C48">
      <w:pPr>
        <w:pStyle w:val="ListParagraph"/>
        <w:jc w:val="center"/>
      </w:pPr>
      <w:r>
        <w:rPr>
          <w:noProof/>
        </w:rPr>
        <w:drawing>
          <wp:inline distT="0" distB="0" distL="0" distR="0" wp14:anchorId="2FC50029" wp14:editId="45E90218">
            <wp:extent cx="2596896" cy="1171588"/>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6-17 at 3.54.12 PM.png"/>
                    <pic:cNvPicPr/>
                  </pic:nvPicPr>
                  <pic:blipFill>
                    <a:blip r:embed="rId6">
                      <a:extLst>
                        <a:ext uri="{28A0092B-C50C-407E-A947-70E740481C1C}">
                          <a14:useLocalDpi xmlns:a14="http://schemas.microsoft.com/office/drawing/2010/main" val="0"/>
                        </a:ext>
                      </a:extLst>
                    </a:blip>
                    <a:stretch>
                      <a:fillRect/>
                    </a:stretch>
                  </pic:blipFill>
                  <pic:spPr>
                    <a:xfrm>
                      <a:off x="0" y="0"/>
                      <a:ext cx="2643767" cy="1192734"/>
                    </a:xfrm>
                    <a:prstGeom prst="rect">
                      <a:avLst/>
                    </a:prstGeom>
                  </pic:spPr>
                </pic:pic>
              </a:graphicData>
            </a:graphic>
          </wp:inline>
        </w:drawing>
      </w:r>
    </w:p>
    <w:p w14:paraId="19FFFFBA" w14:textId="77777777" w:rsidR="00285BBB" w:rsidRDefault="00285BBB" w:rsidP="00534C48">
      <w:pPr>
        <w:pStyle w:val="ListParagraph"/>
        <w:jc w:val="center"/>
      </w:pPr>
    </w:p>
    <w:p w14:paraId="4A791A1A" w14:textId="17023A7F" w:rsidR="00534C48" w:rsidRDefault="00534C48" w:rsidP="00534C48">
      <w:pPr>
        <w:pStyle w:val="ListParagraph"/>
        <w:numPr>
          <w:ilvl w:val="0"/>
          <w:numId w:val="3"/>
        </w:numPr>
      </w:pPr>
      <w:r>
        <w:t>Read the form, check-off the boxes and click submit.</w:t>
      </w:r>
    </w:p>
    <w:p w14:paraId="4B8AE391" w14:textId="4F57181B" w:rsidR="00534C48" w:rsidRDefault="00534C48" w:rsidP="00534C48">
      <w:pPr>
        <w:pStyle w:val="ListParagraph"/>
        <w:jc w:val="center"/>
      </w:pPr>
      <w:r>
        <w:rPr>
          <w:noProof/>
        </w:rPr>
        <w:drawing>
          <wp:inline distT="0" distB="0" distL="0" distR="0" wp14:anchorId="5B44B313" wp14:editId="53723805">
            <wp:extent cx="5716700" cy="2249424"/>
            <wp:effectExtent l="0" t="0" r="0" b="0"/>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6-17 at 3.54.41 PM.png"/>
                    <pic:cNvPicPr/>
                  </pic:nvPicPr>
                  <pic:blipFill>
                    <a:blip r:embed="rId7">
                      <a:extLst>
                        <a:ext uri="{28A0092B-C50C-407E-A947-70E740481C1C}">
                          <a14:useLocalDpi xmlns:a14="http://schemas.microsoft.com/office/drawing/2010/main" val="0"/>
                        </a:ext>
                      </a:extLst>
                    </a:blip>
                    <a:stretch>
                      <a:fillRect/>
                    </a:stretch>
                  </pic:blipFill>
                  <pic:spPr>
                    <a:xfrm>
                      <a:off x="0" y="0"/>
                      <a:ext cx="5806579" cy="2284790"/>
                    </a:xfrm>
                    <a:prstGeom prst="rect">
                      <a:avLst/>
                    </a:prstGeom>
                  </pic:spPr>
                </pic:pic>
              </a:graphicData>
            </a:graphic>
          </wp:inline>
        </w:drawing>
      </w:r>
    </w:p>
    <w:sectPr w:rsidR="00534C48" w:rsidSect="00AD3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24B7A"/>
    <w:multiLevelType w:val="hybridMultilevel"/>
    <w:tmpl w:val="96B4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C5BB4"/>
    <w:multiLevelType w:val="hybridMultilevel"/>
    <w:tmpl w:val="BA305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815B2"/>
    <w:multiLevelType w:val="hybridMultilevel"/>
    <w:tmpl w:val="1C5E9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48"/>
    <w:rsid w:val="00285BBB"/>
    <w:rsid w:val="00323A30"/>
    <w:rsid w:val="00534C48"/>
    <w:rsid w:val="008C790E"/>
    <w:rsid w:val="00AD38C0"/>
    <w:rsid w:val="00EF7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BEC9ABD"/>
  <w14:defaultImageDpi w14:val="32767"/>
  <w15:chartTrackingRefBased/>
  <w15:docId w15:val="{D5B1F2BC-A4CE-C647-B050-2C9BC1909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Battye</dc:creator>
  <cp:keywords/>
  <dc:description/>
  <cp:lastModifiedBy>Sylvia Battye</cp:lastModifiedBy>
  <cp:revision>3</cp:revision>
  <dcterms:created xsi:type="dcterms:W3CDTF">2020-06-17T20:49:00Z</dcterms:created>
  <dcterms:modified xsi:type="dcterms:W3CDTF">2020-06-17T21:07:00Z</dcterms:modified>
</cp:coreProperties>
</file>